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7F" w:rsidRDefault="0069117F">
      <w:pPr>
        <w:pStyle w:val="GvdeMetni"/>
        <w:rPr>
          <w:rFonts w:ascii="Times New Roman"/>
          <w:sz w:val="20"/>
        </w:rPr>
      </w:pPr>
    </w:p>
    <w:p w:rsidR="0069117F" w:rsidRDefault="0069117F">
      <w:pPr>
        <w:pStyle w:val="GvdeMetni"/>
        <w:spacing w:before="7"/>
        <w:rPr>
          <w:rFonts w:ascii="Times New Roman"/>
          <w:sz w:val="21"/>
        </w:rPr>
      </w:pPr>
    </w:p>
    <w:p w:rsidR="0069117F" w:rsidRDefault="00367209" w:rsidP="009C3AD8">
      <w:pPr>
        <w:pStyle w:val="Balk1"/>
        <w:spacing w:before="52"/>
        <w:ind w:left="2932" w:right="2685"/>
        <w:jc w:val="center"/>
      </w:pPr>
      <w:r>
        <w:t>TÜRKİYE MODERN PENTATLON FEDERASYONU</w:t>
      </w:r>
      <w:r>
        <w:rPr>
          <w:spacing w:val="-52"/>
        </w:rPr>
        <w:t xml:space="preserve"> </w:t>
      </w:r>
      <w:r>
        <w:t>ONLİNE</w:t>
      </w:r>
      <w:r>
        <w:rPr>
          <w:spacing w:val="-3"/>
        </w:rPr>
        <w:t xml:space="preserve"> </w:t>
      </w:r>
      <w:r>
        <w:t>ANTRENÖR</w:t>
      </w:r>
      <w:r>
        <w:rPr>
          <w:spacing w:val="-1"/>
        </w:rPr>
        <w:t xml:space="preserve"> </w:t>
      </w:r>
      <w:r>
        <w:t>VİZE</w:t>
      </w:r>
      <w:r>
        <w:rPr>
          <w:spacing w:val="-2"/>
        </w:rPr>
        <w:t xml:space="preserve"> </w:t>
      </w:r>
      <w:r>
        <w:t>SEMİNERİ</w:t>
      </w:r>
    </w:p>
    <w:p w:rsidR="0069117F" w:rsidRDefault="0069117F">
      <w:pPr>
        <w:pStyle w:val="GvdeMetni"/>
        <w:rPr>
          <w:b/>
        </w:rPr>
      </w:pPr>
    </w:p>
    <w:p w:rsidR="0069117F" w:rsidRDefault="0069117F">
      <w:pPr>
        <w:pStyle w:val="GvdeMetni"/>
        <w:spacing w:before="11"/>
        <w:rPr>
          <w:b/>
          <w:sz w:val="23"/>
        </w:rPr>
      </w:pPr>
    </w:p>
    <w:p w:rsidR="0069117F" w:rsidRDefault="00367209">
      <w:pPr>
        <w:ind w:left="841"/>
        <w:rPr>
          <w:sz w:val="24"/>
        </w:rPr>
      </w:pPr>
      <w:r>
        <w:rPr>
          <w:b/>
          <w:sz w:val="24"/>
        </w:rPr>
        <w:t xml:space="preserve">Tarih: </w:t>
      </w:r>
      <w:r w:rsidR="00BC749B">
        <w:rPr>
          <w:sz w:val="24"/>
        </w:rPr>
        <w:t>15 Ocak 2023</w:t>
      </w:r>
    </w:p>
    <w:p w:rsidR="0069117F" w:rsidRDefault="00367209">
      <w:pPr>
        <w:ind w:left="841"/>
        <w:rPr>
          <w:sz w:val="24"/>
        </w:rPr>
      </w:pPr>
      <w:r>
        <w:rPr>
          <w:b/>
          <w:sz w:val="24"/>
        </w:rPr>
        <w:t xml:space="preserve">Saat: </w:t>
      </w:r>
      <w:r w:rsidR="00BC749B">
        <w:rPr>
          <w:sz w:val="24"/>
        </w:rPr>
        <w:t>19.00</w:t>
      </w:r>
    </w:p>
    <w:p w:rsidR="0069117F" w:rsidRDefault="00367209">
      <w:pPr>
        <w:spacing w:before="1"/>
        <w:ind w:left="841"/>
        <w:rPr>
          <w:sz w:val="24"/>
        </w:rPr>
      </w:pPr>
      <w:r>
        <w:rPr>
          <w:b/>
          <w:sz w:val="24"/>
        </w:rPr>
        <w:t>Yer:</w:t>
      </w:r>
      <w:r>
        <w:rPr>
          <w:b/>
          <w:spacing w:val="-1"/>
          <w:sz w:val="24"/>
        </w:rPr>
        <w:t xml:space="preserve"> </w:t>
      </w:r>
      <w:r w:rsidR="00BC749B">
        <w:rPr>
          <w:sz w:val="24"/>
        </w:rPr>
        <w:t>Online</w:t>
      </w:r>
    </w:p>
    <w:p w:rsidR="0069117F" w:rsidRDefault="00367209">
      <w:pPr>
        <w:ind w:left="841"/>
        <w:rPr>
          <w:sz w:val="24"/>
        </w:rPr>
      </w:pPr>
      <w:r>
        <w:rPr>
          <w:b/>
          <w:sz w:val="24"/>
        </w:rPr>
        <w:t>Ön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Kayıt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Başlangıç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Tarihi:</w:t>
      </w:r>
      <w:r>
        <w:rPr>
          <w:b/>
          <w:spacing w:val="-4"/>
          <w:sz w:val="24"/>
        </w:rPr>
        <w:t xml:space="preserve"> </w:t>
      </w:r>
      <w:bookmarkStart w:id="0" w:name="_GoBack"/>
      <w:bookmarkEnd w:id="0"/>
      <w:r w:rsidR="00BC749B">
        <w:rPr>
          <w:sz w:val="24"/>
        </w:rPr>
        <w:t>2 Ocak 2023</w:t>
      </w:r>
    </w:p>
    <w:p w:rsidR="0069117F" w:rsidRDefault="00367209">
      <w:pPr>
        <w:spacing w:before="1"/>
        <w:ind w:left="841"/>
        <w:rPr>
          <w:sz w:val="24"/>
        </w:rPr>
      </w:pPr>
      <w:r>
        <w:rPr>
          <w:b/>
          <w:sz w:val="24"/>
        </w:rPr>
        <w:t>Ön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Kayıt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Bitiş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Tarihi:</w:t>
      </w:r>
      <w:r>
        <w:rPr>
          <w:b/>
          <w:spacing w:val="-2"/>
          <w:sz w:val="24"/>
        </w:rPr>
        <w:t xml:space="preserve"> </w:t>
      </w:r>
      <w:r w:rsidR="009C3AD8">
        <w:rPr>
          <w:sz w:val="24"/>
        </w:rPr>
        <w:t>12</w:t>
      </w:r>
      <w:r w:rsidR="00BC749B">
        <w:rPr>
          <w:sz w:val="24"/>
        </w:rPr>
        <w:t xml:space="preserve"> Ocak 2023</w:t>
      </w:r>
      <w:r w:rsidR="009C3AD8">
        <w:rPr>
          <w:sz w:val="24"/>
        </w:rPr>
        <w:t xml:space="preserve"> Perşembe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-2"/>
          <w:sz w:val="24"/>
        </w:rPr>
        <w:t xml:space="preserve"> </w:t>
      </w:r>
      <w:r>
        <w:rPr>
          <w:sz w:val="24"/>
        </w:rPr>
        <w:t>17:00</w:t>
      </w:r>
    </w:p>
    <w:p w:rsidR="0069117F" w:rsidRDefault="0069117F">
      <w:pPr>
        <w:pStyle w:val="GvdeMetni"/>
      </w:pPr>
    </w:p>
    <w:p w:rsidR="0069117F" w:rsidRDefault="00367209">
      <w:pPr>
        <w:pStyle w:val="Balk1"/>
        <w:ind w:firstLine="0"/>
      </w:pPr>
      <w:r>
        <w:t>Genel</w:t>
      </w:r>
      <w:r>
        <w:rPr>
          <w:spacing w:val="-1"/>
        </w:rPr>
        <w:t xml:space="preserve"> </w:t>
      </w:r>
      <w:r>
        <w:t>Koşullar</w:t>
      </w:r>
    </w:p>
    <w:p w:rsidR="0069117F" w:rsidRDefault="0069117F">
      <w:pPr>
        <w:pStyle w:val="GvdeMetni"/>
        <w:spacing w:before="11"/>
        <w:rPr>
          <w:b/>
          <w:sz w:val="23"/>
        </w:rPr>
      </w:pP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ind w:right="454"/>
        <w:rPr>
          <w:sz w:val="24"/>
        </w:rPr>
      </w:pPr>
      <w:r>
        <w:rPr>
          <w:sz w:val="24"/>
        </w:rPr>
        <w:t>Türkiye Moder</w:t>
      </w:r>
      <w:r w:rsidR="00BC749B">
        <w:rPr>
          <w:sz w:val="24"/>
        </w:rPr>
        <w:t>n Pentatlon Federasyonu’nun 2023</w:t>
      </w:r>
      <w:r>
        <w:rPr>
          <w:sz w:val="24"/>
        </w:rPr>
        <w:t xml:space="preserve"> yılı fa</w:t>
      </w:r>
      <w:r w:rsidR="00BC749B">
        <w:rPr>
          <w:sz w:val="24"/>
        </w:rPr>
        <w:t xml:space="preserve">aliyet programı kapsamında ‘2023 Yılı </w:t>
      </w:r>
      <w:r>
        <w:rPr>
          <w:sz w:val="24"/>
        </w:rPr>
        <w:t>Antrenör</w:t>
      </w:r>
      <w:r>
        <w:rPr>
          <w:spacing w:val="-4"/>
          <w:sz w:val="24"/>
        </w:rPr>
        <w:t xml:space="preserve"> </w:t>
      </w:r>
      <w:r>
        <w:rPr>
          <w:sz w:val="24"/>
        </w:rPr>
        <w:t>Semineri’,</w:t>
      </w:r>
      <w:r>
        <w:rPr>
          <w:spacing w:val="-4"/>
          <w:sz w:val="24"/>
        </w:rPr>
        <w:t xml:space="preserve"> </w:t>
      </w:r>
      <w:r w:rsidR="00BC749B">
        <w:rPr>
          <w:sz w:val="24"/>
        </w:rPr>
        <w:t>15 Ocak 2023</w:t>
      </w:r>
      <w:r>
        <w:rPr>
          <w:spacing w:val="-6"/>
          <w:sz w:val="24"/>
        </w:rPr>
        <w:t xml:space="preserve"> </w:t>
      </w:r>
      <w:r>
        <w:rPr>
          <w:sz w:val="24"/>
        </w:rPr>
        <w:t>tarihinde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online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gerçekleştirilecektir.</w:t>
      </w: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spacing w:line="242" w:lineRule="auto"/>
        <w:rPr>
          <w:sz w:val="24"/>
        </w:rPr>
      </w:pPr>
      <w:r>
        <w:rPr>
          <w:sz w:val="24"/>
        </w:rPr>
        <w:t>Seminere başvurular, e-devlet üzerinden yapılacaktır, bunun dışında yapılan başvurular kabul</w:t>
      </w:r>
      <w:r>
        <w:rPr>
          <w:spacing w:val="-52"/>
          <w:sz w:val="24"/>
        </w:rPr>
        <w:t xml:space="preserve"> </w:t>
      </w:r>
      <w:r>
        <w:rPr>
          <w:sz w:val="24"/>
        </w:rPr>
        <w:t>edilmeyecektir.</w:t>
      </w: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ind w:right="224"/>
        <w:rPr>
          <w:sz w:val="24"/>
        </w:rPr>
      </w:pPr>
      <w:r>
        <w:rPr>
          <w:sz w:val="24"/>
        </w:rPr>
        <w:t>Başvuru sahiplerinin; e-devlete yapılan başvuru sonunda T.C. kimlik numaraları üzerinden;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federasyonun TEB </w:t>
      </w:r>
      <w:proofErr w:type="spellStart"/>
      <w:r>
        <w:rPr>
          <w:sz w:val="24"/>
        </w:rPr>
        <w:t>Çetinemeç</w:t>
      </w:r>
      <w:proofErr w:type="spellEnd"/>
      <w:r>
        <w:rPr>
          <w:sz w:val="24"/>
        </w:rPr>
        <w:t xml:space="preserve"> - Ankara Şubesi’nde bulunan hesabına </w:t>
      </w:r>
      <w:r w:rsidR="00BC749B">
        <w:rPr>
          <w:sz w:val="24"/>
        </w:rPr>
        <w:t>400</w:t>
      </w:r>
      <w:r>
        <w:rPr>
          <w:sz w:val="24"/>
        </w:rPr>
        <w:t xml:space="preserve"> TL seminer ücretini</w:t>
      </w:r>
      <w:r>
        <w:rPr>
          <w:spacing w:val="-52"/>
          <w:sz w:val="24"/>
        </w:rPr>
        <w:t xml:space="preserve"> </w:t>
      </w:r>
      <w:r>
        <w:rPr>
          <w:sz w:val="24"/>
        </w:rPr>
        <w:t>yatırmaları gerekmektedir. (Ödeme işlemleri, TEB internet bankacılığı veya TEB ATM’leri</w:t>
      </w:r>
      <w:r>
        <w:rPr>
          <w:spacing w:val="1"/>
          <w:sz w:val="24"/>
        </w:rPr>
        <w:t xml:space="preserve"> </w:t>
      </w:r>
      <w:r>
        <w:rPr>
          <w:sz w:val="24"/>
        </w:rPr>
        <w:t>üzerinden</w:t>
      </w:r>
      <w:r>
        <w:rPr>
          <w:spacing w:val="-2"/>
          <w:sz w:val="24"/>
        </w:rPr>
        <w:t xml:space="preserve"> </w:t>
      </w:r>
      <w:r>
        <w:rPr>
          <w:sz w:val="24"/>
        </w:rPr>
        <w:t>yapılabilir)</w:t>
      </w: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spacing w:line="242" w:lineRule="auto"/>
        <w:ind w:right="1141"/>
        <w:rPr>
          <w:sz w:val="24"/>
        </w:rPr>
      </w:pPr>
      <w:r>
        <w:rPr>
          <w:sz w:val="24"/>
        </w:rPr>
        <w:t>Seminer ücretlerini yatırmayan başvuru sahiplerinin yapacakları başvurular dikkate</w:t>
      </w:r>
      <w:r>
        <w:rPr>
          <w:spacing w:val="-52"/>
          <w:sz w:val="24"/>
        </w:rPr>
        <w:t xml:space="preserve"> </w:t>
      </w:r>
      <w:r>
        <w:rPr>
          <w:sz w:val="24"/>
        </w:rPr>
        <w:t>alınmayacaktır.</w:t>
      </w: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ind w:right="406"/>
        <w:rPr>
          <w:sz w:val="24"/>
        </w:rPr>
      </w:pPr>
      <w:r>
        <w:rPr>
          <w:sz w:val="24"/>
        </w:rPr>
        <w:t xml:space="preserve">Başvurusu kabul edilen antrenörlerle paylaşılacak olan ID numarası ve şifre ile </w:t>
      </w:r>
      <w:proofErr w:type="spellStart"/>
      <w:r>
        <w:rPr>
          <w:sz w:val="24"/>
        </w:rPr>
        <w:t>Zoom</w:t>
      </w:r>
      <w:proofErr w:type="spellEnd"/>
      <w:r>
        <w:rPr>
          <w:sz w:val="24"/>
        </w:rPr>
        <w:t xml:space="preserve"> Video</w:t>
      </w:r>
      <w:r>
        <w:rPr>
          <w:spacing w:val="-52"/>
          <w:sz w:val="24"/>
        </w:rPr>
        <w:t xml:space="preserve"> </w:t>
      </w:r>
      <w:r>
        <w:rPr>
          <w:sz w:val="24"/>
        </w:rPr>
        <w:t>Konferans</w:t>
      </w:r>
      <w:r>
        <w:rPr>
          <w:spacing w:val="-1"/>
          <w:sz w:val="24"/>
        </w:rPr>
        <w:t xml:space="preserve"> </w:t>
      </w:r>
      <w:r>
        <w:rPr>
          <w:sz w:val="24"/>
        </w:rPr>
        <w:t>programı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üzerinden </w:t>
      </w:r>
      <w:proofErr w:type="gramStart"/>
      <w:r>
        <w:rPr>
          <w:sz w:val="24"/>
        </w:rPr>
        <w:t>online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semineri</w:t>
      </w:r>
      <w:r>
        <w:rPr>
          <w:spacing w:val="-1"/>
          <w:sz w:val="24"/>
        </w:rPr>
        <w:t xml:space="preserve"> </w:t>
      </w:r>
      <w:r>
        <w:rPr>
          <w:sz w:val="24"/>
        </w:rPr>
        <w:t>gerçekleştirilecektir.</w:t>
      </w: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spacing w:line="242" w:lineRule="auto"/>
        <w:ind w:right="856"/>
        <w:rPr>
          <w:sz w:val="24"/>
        </w:rPr>
      </w:pPr>
      <w:r>
        <w:rPr>
          <w:sz w:val="24"/>
        </w:rPr>
        <w:t>E-devlet başvurusu üzerinden yapılacak işlemler ve seminer ücreti banka ödemesi için</w:t>
      </w:r>
      <w:r>
        <w:rPr>
          <w:spacing w:val="-52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-1"/>
          <w:sz w:val="24"/>
        </w:rPr>
        <w:t xml:space="preserve"> </w:t>
      </w:r>
      <w:r>
        <w:rPr>
          <w:sz w:val="24"/>
        </w:rPr>
        <w:t>yönergeleri takip edebilirsiniz.</w:t>
      </w:r>
    </w:p>
    <w:p w:rsidR="0069117F" w:rsidRDefault="0069117F">
      <w:pPr>
        <w:spacing w:line="242" w:lineRule="auto"/>
        <w:rPr>
          <w:sz w:val="24"/>
        </w:rPr>
        <w:sectPr w:rsidR="0069117F">
          <w:headerReference w:type="default" r:id="rId7"/>
          <w:footerReference w:type="default" r:id="rId8"/>
          <w:type w:val="continuous"/>
          <w:pgSz w:w="11910" w:h="16840"/>
          <w:pgMar w:top="1880" w:right="860" w:bottom="1420" w:left="1000" w:header="427" w:footer="1235" w:gutter="0"/>
          <w:pgNumType w:start="1"/>
          <w:cols w:space="708"/>
        </w:sectPr>
      </w:pPr>
    </w:p>
    <w:p w:rsidR="0069117F" w:rsidRDefault="0069117F">
      <w:pPr>
        <w:pStyle w:val="GvdeMetni"/>
        <w:rPr>
          <w:sz w:val="20"/>
        </w:rPr>
      </w:pPr>
    </w:p>
    <w:p w:rsidR="0069117F" w:rsidRDefault="0069117F">
      <w:pPr>
        <w:pStyle w:val="GvdeMetni"/>
        <w:rPr>
          <w:sz w:val="20"/>
        </w:rPr>
      </w:pPr>
    </w:p>
    <w:p w:rsidR="0069117F" w:rsidRDefault="0069117F">
      <w:pPr>
        <w:pStyle w:val="GvdeMetni"/>
        <w:spacing w:before="3"/>
        <w:rPr>
          <w:sz w:val="19"/>
        </w:rPr>
      </w:pPr>
    </w:p>
    <w:p w:rsidR="0069117F" w:rsidRDefault="00654A8B">
      <w:pPr>
        <w:spacing w:before="93"/>
        <w:ind w:left="1918" w:right="1919"/>
        <w:jc w:val="center"/>
        <w:rPr>
          <w:rFonts w:ascii="Arial" w:hAnsi="Arial"/>
          <w:b/>
          <w:sz w:val="23"/>
        </w:rPr>
      </w:pPr>
      <w:r>
        <w:pict>
          <v:group id="_x0000_s1029" style="position:absolute;left:0;text-align:left;margin-left:55.2pt;margin-top:5pt;width:492pt;height:541.8pt;z-index:-15814144;mso-position-horizontal-relative:page" coordorigin="1104,100" coordsize="9840,10836">
            <v:shape id="_x0000_s1032" style="position:absolute;left:1104;top:99;width:9840;height:5795" coordorigin="1104,100" coordsize="9840,5795" o:spt="100" adj="0,,0" path="m10944,590r-9840,l1104,5630r,264l10944,5894r,-264l10944,590xm10944,100r-9840,l1104,590r9840,l10944,100xe" fillcolor="#f7f8f8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104;top:5893;width:9840;height:5042">
              <v:imagedata r:id="rId9" o:title=""/>
            </v:shape>
            <v:shape id="_x0000_s1030" type="#_x0000_t75" style="position:absolute;left:1132;top:589;width:9783;height:5031">
              <v:imagedata r:id="rId10" o:title=""/>
            </v:shape>
            <w10:wrap anchorx="page"/>
          </v:group>
        </w:pict>
      </w:r>
      <w:r w:rsidR="00367209">
        <w:rPr>
          <w:rFonts w:ascii="Arial" w:hAnsi="Arial"/>
          <w:b/>
          <w:color w:val="506071"/>
          <w:sz w:val="23"/>
        </w:rPr>
        <w:t>E-DEVLET</w:t>
      </w:r>
      <w:r w:rsidR="00367209">
        <w:rPr>
          <w:rFonts w:ascii="Arial" w:hAnsi="Arial"/>
          <w:b/>
          <w:color w:val="506071"/>
          <w:spacing w:val="-6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KAPISI</w:t>
      </w:r>
      <w:r w:rsidR="00367209">
        <w:rPr>
          <w:rFonts w:ascii="Arial" w:hAnsi="Arial"/>
          <w:b/>
          <w:color w:val="506071"/>
          <w:spacing w:val="-2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ÜZERİNDEN</w:t>
      </w:r>
      <w:r w:rsidR="00367209">
        <w:rPr>
          <w:rFonts w:ascii="Arial" w:hAnsi="Arial"/>
          <w:b/>
          <w:color w:val="506071"/>
          <w:spacing w:val="-3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BAŞVURU</w:t>
      </w:r>
      <w:r w:rsidR="00367209">
        <w:rPr>
          <w:rFonts w:ascii="Arial" w:hAnsi="Arial"/>
          <w:b/>
          <w:color w:val="506071"/>
          <w:spacing w:val="-1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ADIMLARI</w:t>
      </w:r>
    </w:p>
    <w:p w:rsidR="0069117F" w:rsidRDefault="0069117F">
      <w:pPr>
        <w:jc w:val="center"/>
        <w:rPr>
          <w:rFonts w:ascii="Arial" w:hAnsi="Arial"/>
          <w:sz w:val="23"/>
        </w:rPr>
        <w:sectPr w:rsidR="0069117F">
          <w:headerReference w:type="default" r:id="rId11"/>
          <w:footerReference w:type="default" r:id="rId12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6523" cy="6277451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523" cy="62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14"/>
          <w:footerReference w:type="default" r:id="rId15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31078" cy="3141059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78" cy="314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17"/>
          <w:footerReference w:type="default" r:id="rId18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5"/>
        <w:rPr>
          <w:rFonts w:ascii="Arial"/>
          <w:b/>
          <w:sz w:val="17"/>
        </w:rPr>
      </w:pPr>
    </w:p>
    <w:p w:rsidR="0069117F" w:rsidRDefault="00654A8B">
      <w:pPr>
        <w:spacing w:before="93"/>
        <w:ind w:left="1918" w:right="1920"/>
        <w:jc w:val="center"/>
        <w:rPr>
          <w:rFonts w:ascii="Arial" w:hAnsi="Arial"/>
          <w:b/>
          <w:sz w:val="23"/>
        </w:rPr>
      </w:pPr>
      <w:r>
        <w:pict>
          <v:group id="_x0000_s1026" style="position:absolute;left:0;text-align:left;margin-left:55.2pt;margin-top:5pt;width:492pt;height:574.8pt;z-index:-15813632;mso-position-horizontal-relative:page" coordorigin="1104,100" coordsize="9840,11496">
            <v:rect id="_x0000_s1028" style="position:absolute;left:1104;top:99;width:9840;height:490" fillcolor="#f7f8f8" stroked="f"/>
            <v:shape id="_x0000_s1027" type="#_x0000_t75" style="position:absolute;left:1104;top:589;width:9840;height:11006">
              <v:imagedata r:id="rId19" o:title=""/>
            </v:shape>
            <w10:wrap anchorx="page"/>
          </v:group>
        </w:pict>
      </w:r>
      <w:r w:rsidR="00367209">
        <w:rPr>
          <w:rFonts w:ascii="Arial" w:hAnsi="Arial"/>
          <w:b/>
          <w:color w:val="506071"/>
          <w:sz w:val="23"/>
        </w:rPr>
        <w:t>TEB</w:t>
      </w:r>
      <w:r w:rsidR="00367209">
        <w:rPr>
          <w:rFonts w:ascii="Arial" w:hAnsi="Arial"/>
          <w:b/>
          <w:color w:val="506071"/>
          <w:spacing w:val="-5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BANKASI</w:t>
      </w:r>
      <w:r w:rsidR="00367209">
        <w:rPr>
          <w:rFonts w:ascii="Arial" w:hAnsi="Arial"/>
          <w:b/>
          <w:color w:val="506071"/>
          <w:spacing w:val="-3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ÜZERİNDEN</w:t>
      </w:r>
      <w:r w:rsidR="00367209">
        <w:rPr>
          <w:rFonts w:ascii="Arial" w:hAnsi="Arial"/>
          <w:b/>
          <w:color w:val="506071"/>
          <w:spacing w:val="-1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ÖDEME</w:t>
      </w:r>
      <w:r w:rsidR="00367209">
        <w:rPr>
          <w:rFonts w:ascii="Arial" w:hAnsi="Arial"/>
          <w:b/>
          <w:color w:val="506071"/>
          <w:spacing w:val="-4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YÖNTEMİ</w:t>
      </w:r>
      <w:r w:rsidR="00367209">
        <w:rPr>
          <w:rFonts w:ascii="Arial" w:hAnsi="Arial"/>
          <w:b/>
          <w:color w:val="506071"/>
          <w:spacing w:val="-1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ADIMLARI</w:t>
      </w:r>
    </w:p>
    <w:p w:rsidR="0069117F" w:rsidRDefault="0069117F">
      <w:pPr>
        <w:jc w:val="center"/>
        <w:rPr>
          <w:rFonts w:ascii="Arial" w:hAnsi="Arial"/>
          <w:sz w:val="23"/>
        </w:rPr>
        <w:sectPr w:rsidR="0069117F">
          <w:headerReference w:type="default" r:id="rId20"/>
          <w:footerReference w:type="default" r:id="rId21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5408" cy="6851523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08" cy="68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23"/>
          <w:footerReference w:type="default" r:id="rId24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5408" cy="6851523"/>
            <wp:effectExtent l="0" t="0" r="0" b="0"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08" cy="68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26"/>
          <w:footerReference w:type="default" r:id="rId27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5185" cy="3425761"/>
            <wp:effectExtent l="0" t="0" r="0" b="0"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185" cy="34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17F">
      <w:pgSz w:w="11910" w:h="16840"/>
      <w:pgMar w:top="1880" w:right="860" w:bottom="1420" w:left="1000" w:header="427" w:footer="123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A8B" w:rsidRDefault="00654A8B">
      <w:r>
        <w:separator/>
      </w:r>
    </w:p>
  </w:endnote>
  <w:endnote w:type="continuationSeparator" w:id="0">
    <w:p w:rsidR="00654A8B" w:rsidRDefault="00654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28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38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48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59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69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79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A8B" w:rsidRDefault="00654A8B">
      <w:r>
        <w:separator/>
      </w:r>
    </w:p>
  </w:footnote>
  <w:footnote w:type="continuationSeparator" w:id="0">
    <w:p w:rsidR="00654A8B" w:rsidRDefault="00654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2336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3360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4384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5408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6432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7456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8480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6811"/>
    <w:multiLevelType w:val="hybridMultilevel"/>
    <w:tmpl w:val="3CA86828"/>
    <w:lvl w:ilvl="0" w:tplc="5EB6EE4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368CEB7A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2" w:tplc="543E55B6">
      <w:numFmt w:val="bullet"/>
      <w:lvlText w:val="•"/>
      <w:lvlJc w:val="left"/>
      <w:pPr>
        <w:ind w:left="2697" w:hanging="360"/>
      </w:pPr>
      <w:rPr>
        <w:rFonts w:hint="default"/>
        <w:lang w:val="tr-TR" w:eastAsia="en-US" w:bidi="ar-SA"/>
      </w:rPr>
    </w:lvl>
    <w:lvl w:ilvl="3" w:tplc="96E07BFA">
      <w:numFmt w:val="bullet"/>
      <w:lvlText w:val="•"/>
      <w:lvlJc w:val="left"/>
      <w:pPr>
        <w:ind w:left="3615" w:hanging="360"/>
      </w:pPr>
      <w:rPr>
        <w:rFonts w:hint="default"/>
        <w:lang w:val="tr-TR" w:eastAsia="en-US" w:bidi="ar-SA"/>
      </w:rPr>
    </w:lvl>
    <w:lvl w:ilvl="4" w:tplc="8F0A0276">
      <w:numFmt w:val="bullet"/>
      <w:lvlText w:val="•"/>
      <w:lvlJc w:val="left"/>
      <w:pPr>
        <w:ind w:left="4534" w:hanging="360"/>
      </w:pPr>
      <w:rPr>
        <w:rFonts w:hint="default"/>
        <w:lang w:val="tr-TR" w:eastAsia="en-US" w:bidi="ar-SA"/>
      </w:rPr>
    </w:lvl>
    <w:lvl w:ilvl="5" w:tplc="B49A0022">
      <w:numFmt w:val="bullet"/>
      <w:lvlText w:val="•"/>
      <w:lvlJc w:val="left"/>
      <w:pPr>
        <w:ind w:left="5453" w:hanging="360"/>
      </w:pPr>
      <w:rPr>
        <w:rFonts w:hint="default"/>
        <w:lang w:val="tr-TR" w:eastAsia="en-US" w:bidi="ar-SA"/>
      </w:rPr>
    </w:lvl>
    <w:lvl w:ilvl="6" w:tplc="56E89342">
      <w:numFmt w:val="bullet"/>
      <w:lvlText w:val="•"/>
      <w:lvlJc w:val="left"/>
      <w:pPr>
        <w:ind w:left="6371" w:hanging="360"/>
      </w:pPr>
      <w:rPr>
        <w:rFonts w:hint="default"/>
        <w:lang w:val="tr-TR" w:eastAsia="en-US" w:bidi="ar-SA"/>
      </w:rPr>
    </w:lvl>
    <w:lvl w:ilvl="7" w:tplc="E4287E5E">
      <w:numFmt w:val="bullet"/>
      <w:lvlText w:val="•"/>
      <w:lvlJc w:val="left"/>
      <w:pPr>
        <w:ind w:left="7290" w:hanging="360"/>
      </w:pPr>
      <w:rPr>
        <w:rFonts w:hint="default"/>
        <w:lang w:val="tr-TR" w:eastAsia="en-US" w:bidi="ar-SA"/>
      </w:rPr>
    </w:lvl>
    <w:lvl w:ilvl="8" w:tplc="69D6A7C4">
      <w:numFmt w:val="bullet"/>
      <w:lvlText w:val="•"/>
      <w:lvlJc w:val="left"/>
      <w:pPr>
        <w:ind w:left="8209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9117F"/>
    <w:rsid w:val="00035735"/>
    <w:rsid w:val="00367209"/>
    <w:rsid w:val="00654A8B"/>
    <w:rsid w:val="0069117F"/>
    <w:rsid w:val="009C3AD8"/>
    <w:rsid w:val="00BC749B"/>
    <w:rsid w:val="00DD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221C18DF-44B0-435D-BB0C-D852CF46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132" w:hanging="231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53" w:right="13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image" Target="media/image10.png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Yunus Argan</cp:lastModifiedBy>
  <cp:revision>4</cp:revision>
  <dcterms:created xsi:type="dcterms:W3CDTF">2022-12-30T12:01:00Z</dcterms:created>
  <dcterms:modified xsi:type="dcterms:W3CDTF">2022-12-30T13:49:00Z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2022-12-30T00:00:00Z</vt:filetime>
  </property>
</Properties>
</file>