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E3" w:rsidRPr="00ED1734" w:rsidRDefault="004865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515D4" w:rsidRPr="00C60F8F" w:rsidRDefault="00ED1734" w:rsidP="00C60F8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904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C60F8F">
        <w:rPr>
          <w:rFonts w:asciiTheme="majorHAnsi" w:hAnsiTheme="majorHAnsi" w:cstheme="majorHAnsi"/>
          <w:b/>
          <w:color w:val="000000"/>
          <w:sz w:val="26"/>
          <w:szCs w:val="26"/>
        </w:rPr>
        <w:t>UIPM GLOBAL LASER RUN ŞEHİR TURU YARIŞI</w:t>
      </w:r>
      <w:r w:rsidR="00AD2F26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II</w:t>
      </w:r>
    </w:p>
    <w:p w:rsidR="004865E3" w:rsidRPr="00ED1734" w:rsidRDefault="004865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</w:p>
    <w:p w:rsidR="00CE619A" w:rsidRDefault="000873D7" w:rsidP="00AD2F26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Adı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UIPM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Global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Laser</w:t>
      </w:r>
      <w:proofErr w:type="spellEnd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Run Şehir Turu Yarışı</w:t>
      </w:r>
      <w:r w:rsidR="00AD2F26">
        <w:rPr>
          <w:rFonts w:asciiTheme="majorHAnsi" w:hAnsiTheme="majorHAnsi" w:cstheme="majorHAnsi"/>
          <w:color w:val="000000"/>
          <w:sz w:val="24"/>
          <w:szCs w:val="24"/>
        </w:rPr>
        <w:t xml:space="preserve"> II</w:t>
      </w:r>
    </w:p>
    <w:p w:rsidR="00CE619A" w:rsidRDefault="000873D7" w:rsidP="00AD2F26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Tarihi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AD2F26">
        <w:rPr>
          <w:rFonts w:asciiTheme="majorHAnsi" w:hAnsiTheme="majorHAnsi" w:cstheme="majorHAnsi"/>
          <w:color w:val="000000"/>
          <w:sz w:val="24"/>
          <w:szCs w:val="24"/>
        </w:rPr>
        <w:t>4 Aralık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2021</w:t>
      </w:r>
      <w:bookmarkStart w:id="0" w:name="_gjdgxs" w:colFirst="0" w:colLast="0"/>
      <w:bookmarkEnd w:id="0"/>
    </w:p>
    <w:p w:rsidR="00CE619A" w:rsidRPr="00AD2F26" w:rsidRDefault="000873D7" w:rsidP="00B3354C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spacing w:before="181"/>
        <w:ind w:right="904" w:firstLine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3-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Yarışma Yeri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B3354C" w:rsidRPr="00B3354C">
        <w:rPr>
          <w:rFonts w:asciiTheme="majorHAnsi" w:hAnsiTheme="majorHAnsi" w:cstheme="majorHAnsi"/>
          <w:color w:val="000000"/>
          <w:sz w:val="24"/>
          <w:szCs w:val="24"/>
        </w:rPr>
        <w:t>Ulus</w:t>
      </w:r>
      <w:r w:rsidR="00B335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201F2" w:rsidRPr="002201F2">
        <w:rPr>
          <w:rFonts w:asciiTheme="majorHAnsi" w:hAnsiTheme="majorHAnsi" w:cstheme="majorHAnsi"/>
          <w:color w:val="000000"/>
          <w:sz w:val="24"/>
          <w:szCs w:val="24"/>
        </w:rPr>
        <w:t>Gençlik Parkı</w:t>
      </w:r>
      <w:r w:rsidR="002201F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</w:t>
      </w:r>
      <w:r w:rsidR="00B335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Ankara </w:t>
      </w:r>
    </w:p>
    <w:p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spacing w:before="179"/>
        <w:ind w:left="426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4-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Yaş Kategorileri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:rsidR="004515D4" w:rsidRPr="00ED1734" w:rsidRDefault="000873D7" w:rsidP="004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8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U9, U11, U13, U15, U17,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U19, Gençler, Büyükler,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Masterla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r</w:t>
      </w:r>
      <w:proofErr w:type="spellEnd"/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b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-  Sporcular kendi yaş kategorilerinde yarışacaklardır. </w:t>
      </w: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FF0000"/>
          <w:sz w:val="24"/>
          <w:szCs w:val="24"/>
        </w:rPr>
      </w:pPr>
    </w:p>
    <w:p w:rsidR="004515D4" w:rsidRPr="00ED1734" w:rsidRDefault="00AD2F26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5-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Teknik Toplantısı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theme="majorHAnsi"/>
          <w:color w:val="000000"/>
          <w:sz w:val="24"/>
          <w:szCs w:val="24"/>
        </w:rPr>
        <w:t>4 Aralık</w:t>
      </w:r>
      <w:r w:rsidR="000873D7" w:rsidRPr="00CE619A">
        <w:rPr>
          <w:rFonts w:asciiTheme="majorHAnsi" w:hAnsiTheme="majorHAnsi" w:cstheme="majorHAnsi"/>
          <w:color w:val="000000"/>
          <w:sz w:val="24"/>
          <w:szCs w:val="24"/>
        </w:rPr>
        <w:t xml:space="preserve"> 2021 Cumartesi günü saat 09.00’da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Gençlik Parkı </w:t>
      </w:r>
      <w:proofErr w:type="gramStart"/>
      <w:r w:rsidR="007F2227">
        <w:rPr>
          <w:rFonts w:asciiTheme="majorHAnsi" w:hAnsiTheme="majorHAnsi" w:cstheme="majorHAnsi"/>
          <w:color w:val="000000"/>
          <w:sz w:val="24"/>
          <w:szCs w:val="24"/>
        </w:rPr>
        <w:t xml:space="preserve">Necip </w:t>
      </w:r>
      <w:r w:rsidR="001134AF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="007F2227">
        <w:rPr>
          <w:rFonts w:asciiTheme="majorHAnsi" w:hAnsiTheme="majorHAnsi" w:cstheme="majorHAnsi"/>
          <w:color w:val="000000"/>
          <w:sz w:val="24"/>
          <w:szCs w:val="24"/>
        </w:rPr>
        <w:t>Fazıl</w:t>
      </w:r>
      <w:proofErr w:type="gramEnd"/>
      <w:r w:rsidR="002201F2">
        <w:rPr>
          <w:rFonts w:asciiTheme="majorHAnsi" w:hAnsiTheme="majorHAnsi" w:cstheme="majorHAnsi"/>
          <w:color w:val="000000"/>
          <w:sz w:val="24"/>
          <w:szCs w:val="24"/>
        </w:rPr>
        <w:t xml:space="preserve"> S</w:t>
      </w:r>
      <w:r>
        <w:rPr>
          <w:rFonts w:asciiTheme="majorHAnsi" w:hAnsiTheme="majorHAnsi" w:cstheme="majorHAnsi"/>
          <w:color w:val="000000"/>
          <w:sz w:val="24"/>
          <w:szCs w:val="24"/>
        </w:rPr>
        <w:t>alonu</w:t>
      </w:r>
      <w:r w:rsidR="002201F2">
        <w:rPr>
          <w:rFonts w:asciiTheme="majorHAnsi" w:hAnsiTheme="majorHAnsi" w:cstheme="majorHAnsi"/>
          <w:color w:val="000000"/>
          <w:sz w:val="24"/>
          <w:szCs w:val="24"/>
        </w:rPr>
        <w:t>’</w:t>
      </w:r>
      <w:r>
        <w:rPr>
          <w:rFonts w:asciiTheme="majorHAnsi" w:hAnsiTheme="majorHAnsi" w:cstheme="majorHAnsi"/>
          <w:color w:val="000000"/>
          <w:sz w:val="24"/>
          <w:szCs w:val="24"/>
        </w:rPr>
        <w:t>nda yapılacaktır.</w:t>
      </w:r>
      <w:bookmarkStart w:id="1" w:name="_GoBack"/>
      <w:bookmarkEnd w:id="1"/>
    </w:p>
    <w:p w:rsidR="004515D4" w:rsidRPr="00ED1734" w:rsidRDefault="004515D4" w:rsidP="00AD2F26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AD2F26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6-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Sporcu Katılım Listeleri</w:t>
      </w:r>
    </w:p>
    <w:p w:rsidR="004515D4" w:rsidRPr="00ED1734" w:rsidRDefault="00C53F7F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Sporcu k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atılım listeleri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eksiksiz doldur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ul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arak </w:t>
      </w:r>
      <w:r w:rsidR="00E07FE9">
        <w:rPr>
          <w:rFonts w:asciiTheme="majorHAnsi" w:hAnsiTheme="majorHAnsi" w:cstheme="majorHAnsi"/>
          <w:b/>
          <w:color w:val="FF0000"/>
          <w:sz w:val="24"/>
          <w:szCs w:val="24"/>
        </w:rPr>
        <w:t>26 Kasım</w:t>
      </w:r>
      <w:r w:rsidR="000873D7" w:rsidRPr="00ED173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2021 Cuma günü saat 17:00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’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 kadar </w:t>
      </w:r>
      <w:hyperlink r:id="rId7">
        <w:r w:rsidR="000873D7" w:rsidRPr="00ED1734">
          <w:rPr>
            <w:rFonts w:asciiTheme="majorHAnsi" w:hAnsiTheme="majorHAnsi" w:cstheme="majorHAnsi"/>
            <w:color w:val="FF0000"/>
            <w:sz w:val="24"/>
            <w:szCs w:val="24"/>
          </w:rPr>
          <w:t xml:space="preserve">yaristmpf@gmail.com </w:t>
        </w:r>
      </w:hyperlink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adresine bildir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ilecektir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4515D4" w:rsidRPr="00ED1734" w:rsidRDefault="000873D7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65" w:line="259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 kontrol listeleri federasyonumuzun internet sitesinde </w:t>
      </w:r>
      <w:r w:rsidR="00AD2F26">
        <w:rPr>
          <w:rFonts w:asciiTheme="majorHAnsi" w:hAnsiTheme="majorHAnsi" w:cstheme="majorHAnsi"/>
          <w:b/>
          <w:color w:val="000000"/>
          <w:sz w:val="24"/>
          <w:szCs w:val="24"/>
        </w:rPr>
        <w:t>29 Kasım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2021 tarihinde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hyperlink r:id="rId8">
        <w:r w:rsidRPr="00ED17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www.tmpf.org.tr</w:t>
        </w:r>
      </w:hyperlink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) yayınlanacaktır. Sporcu listelerindeki yanlışlıkların düzeltilmesi ve sporcu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çıkarmaları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kulüpler tarafından </w:t>
      </w:r>
      <w:r w:rsidR="00AD2F26">
        <w:rPr>
          <w:rFonts w:asciiTheme="majorHAnsi" w:hAnsiTheme="majorHAnsi" w:cstheme="majorHAnsi"/>
          <w:b/>
          <w:color w:val="000000"/>
          <w:sz w:val="24"/>
          <w:szCs w:val="24"/>
        </w:rPr>
        <w:t>30 Kasım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2021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saat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17:00’a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bildirilecektir.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Bu tarihten sonra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derece düzeltmesi, kategori değişikliği, sporcu eklemesi yapılmayacaktır.</w:t>
      </w:r>
    </w:p>
    <w:p w:rsidR="004515D4" w:rsidRPr="00ED1734" w:rsidRDefault="00AD2F26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8"/>
        </w:tabs>
        <w:spacing w:before="159" w:line="256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 Aralık 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2021 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tarihinde sporcu listelerinin son hali federasyon web sitesinden yayınlanacaktır.</w:t>
      </w:r>
    </w:p>
    <w:p w:rsidR="004515D4" w:rsidRPr="00ED1734" w:rsidRDefault="000873D7" w:rsidP="0048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5" w:line="259" w:lineRule="auto"/>
        <w:ind w:right="904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katılım için 2021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izeli lisans zorunluluğu vardır.</w:t>
      </w:r>
    </w:p>
    <w:p w:rsidR="00CE619A" w:rsidRPr="00AD2F26" w:rsidRDefault="000873D7" w:rsidP="00AD2F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before="159"/>
        <w:ind w:left="1305" w:right="904" w:hanging="259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katılacak olan kulüpler, onaylı kafile listelerini teknik toplantıda teslim edeceklerdir. (Ferdi sporcuların kafile onayları için </w:t>
      </w:r>
      <w:r w:rsidR="00AD2F26">
        <w:rPr>
          <w:rFonts w:asciiTheme="majorHAnsi" w:hAnsiTheme="majorHAnsi" w:cstheme="majorHAnsi"/>
          <w:b/>
          <w:color w:val="000000"/>
          <w:sz w:val="24"/>
          <w:szCs w:val="24"/>
        </w:rPr>
        <w:t>30 Kasım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2021 saat 16.00’a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il temsilciliklerine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başvurmaları gerekmektedir.)</w:t>
      </w:r>
    </w:p>
    <w:p w:rsidR="00CE619A" w:rsidRPr="008E1A07" w:rsidRDefault="000873D7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9" w:line="261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7-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Konaklama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Yarışmalara katılacak olan sporcu,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idareciler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konaklamalarını kendileri yapacaklardır. Yarışmalara katılan sporcu ve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antrenörlere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federasyonumuz tarafından herhangi</w:t>
      </w:r>
      <w:r w:rsidR="008E1A0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bir harcırah ödemesi yapılmayacaktır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4515D4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4"/>
        <w:ind w:left="585" w:right="904" w:hanging="247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8- Yarışma Programı:</w:t>
      </w:r>
    </w:p>
    <w:p w:rsidR="00BB54B9" w:rsidRPr="00ED1734" w:rsidRDefault="00BB54B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515D4" w:rsidRPr="00863FD7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851" w:right="904"/>
        <w:jc w:val="both"/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8E1A07" w:rsidRPr="00863FD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4 Aralık</w:t>
      </w:r>
      <w:r w:rsidRPr="00863FD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 xml:space="preserve"> Cumartesi</w:t>
      </w:r>
    </w:p>
    <w:p w:rsidR="005F48DC" w:rsidRPr="00ED1734" w:rsidRDefault="005F48DC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63FD7">
        <w:rPr>
          <w:rFonts w:asciiTheme="majorHAnsi" w:hAnsiTheme="majorHAnsi" w:cstheme="majorHAnsi"/>
          <w:b/>
          <w:color w:val="000000"/>
          <w:sz w:val="24"/>
          <w:szCs w:val="24"/>
        </w:rPr>
        <w:t>K</w:t>
      </w:r>
      <w:r w:rsidR="008E1A07" w:rsidRPr="00863FD7">
        <w:rPr>
          <w:rFonts w:asciiTheme="majorHAnsi" w:hAnsiTheme="majorHAnsi" w:cstheme="majorHAnsi"/>
          <w:b/>
          <w:color w:val="000000"/>
          <w:sz w:val="24"/>
          <w:szCs w:val="24"/>
        </w:rPr>
        <w:t>ategori</w:t>
      </w:r>
      <w:r w:rsidR="008E1A07">
        <w:rPr>
          <w:rFonts w:asciiTheme="majorHAnsi" w:hAnsiTheme="majorHAnsi" w:cstheme="majorHAnsi"/>
          <w:color w:val="000000"/>
          <w:sz w:val="24"/>
          <w:szCs w:val="24"/>
        </w:rPr>
        <w:t xml:space="preserve">: U9, U11, U13, U15, U17, U19, Gençler, Büyükler ve </w:t>
      </w:r>
      <w:proofErr w:type="spellStart"/>
      <w:r w:rsidR="008E1A07">
        <w:rPr>
          <w:rFonts w:asciiTheme="majorHAnsi" w:hAnsiTheme="majorHAnsi" w:cstheme="majorHAnsi"/>
          <w:color w:val="000000"/>
          <w:sz w:val="24"/>
          <w:szCs w:val="24"/>
        </w:rPr>
        <w:t>Masterlar</w:t>
      </w:r>
      <w:proofErr w:type="spellEnd"/>
    </w:p>
    <w:p w:rsidR="00285078" w:rsidRPr="001134AF" w:rsidRDefault="00285078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134A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Isınma Saati: </w:t>
      </w:r>
      <w:r w:rsidR="008E1A07" w:rsidRPr="002201F2">
        <w:rPr>
          <w:rFonts w:asciiTheme="majorHAnsi" w:hAnsiTheme="majorHAnsi" w:cstheme="majorHAnsi"/>
          <w:color w:val="000000"/>
          <w:sz w:val="24"/>
          <w:szCs w:val="24"/>
        </w:rPr>
        <w:t>09.30</w:t>
      </w:r>
    </w:p>
    <w:p w:rsidR="004515D4" w:rsidRPr="001134AF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134A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Yarışma Saati: </w:t>
      </w:r>
      <w:r w:rsidR="008E1A07" w:rsidRPr="002201F2">
        <w:rPr>
          <w:rFonts w:asciiTheme="majorHAnsi" w:hAnsiTheme="majorHAnsi" w:cstheme="majorHAnsi"/>
          <w:color w:val="000000"/>
          <w:sz w:val="24"/>
          <w:szCs w:val="24"/>
        </w:rPr>
        <w:t>09.50</w:t>
      </w: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0873D7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lastRenderedPageBreak/>
        <w:tab/>
        <w:t xml:space="preserve"> </w:t>
      </w:r>
    </w:p>
    <w:p w:rsidR="00040AE3" w:rsidRPr="00ED1734" w:rsidRDefault="00040AE3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40AE3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9-Yarışma Mesafeleri</w:t>
      </w:r>
    </w:p>
    <w:p w:rsidR="00193160" w:rsidRPr="00ED1734" w:rsidRDefault="00193160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a"/>
        <w:tblW w:w="89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560"/>
        <w:gridCol w:w="1706"/>
        <w:gridCol w:w="1270"/>
        <w:gridCol w:w="1848"/>
      </w:tblGrid>
      <w:tr w:rsidR="004865E3" w:rsidRPr="00ED1734" w:rsidTr="001134AF">
        <w:trPr>
          <w:trHeight w:val="339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 w:right="320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Toplam Koşu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 w:right="42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 Mesafesi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8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U9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:rsidR="00040AE3" w:rsidRPr="00ED1734" w:rsidRDefault="002201F2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2x2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00m. Koşu</w:t>
            </w:r>
          </w:p>
        </w:tc>
        <w:tc>
          <w:tcPr>
            <w:tcW w:w="1270" w:type="dxa"/>
          </w:tcPr>
          <w:p w:rsidR="00040AE3" w:rsidRPr="00ED1734" w:rsidRDefault="002201F2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53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U11</w:t>
            </w: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247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2x400m.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800m.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U13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U15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U17</w:t>
            </w:r>
          </w:p>
        </w:tc>
        <w:tc>
          <w:tcPr>
            <w:tcW w:w="1560" w:type="dxa"/>
          </w:tcPr>
          <w:p w:rsidR="00040AE3" w:rsidRPr="00ED1734" w:rsidRDefault="0055179F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3x800m.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2400m.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U19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8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Gençler (19-21yaş)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</w:tcPr>
          <w:p w:rsidR="00040AE3" w:rsidRPr="00ED1734" w:rsidRDefault="001134AF" w:rsidP="001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8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Büyükler (22-39 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yaş)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(40+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(50+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(60+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</w:tbl>
    <w:p w:rsidR="004515D4" w:rsidRPr="00ED1734" w:rsidRDefault="004515D4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515D4" w:rsidRPr="00ED1734" w:rsidRDefault="008E1A0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157"/>
        <w:ind w:left="585" w:right="904" w:hanging="247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10- Genel Kurallar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katılan tüm sporcuların kıyafetleri UIPM standartlarına uygun olacaktır.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>Yarışmaya katılan 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kıyafetlerinin sırt kısmın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soyadı ve kulüp adı yazıl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ması gerekmektedir.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Yarışmaya f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erdi 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olarak katılacak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ın kıyafetlerinde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soyadı yazılması yeterli olacaktır.)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Emniyet ve sağlık tedbirleri </w:t>
      </w:r>
      <w:r w:rsidR="008E1A07">
        <w:rPr>
          <w:rFonts w:asciiTheme="majorHAnsi" w:hAnsiTheme="majorHAnsi" w:cstheme="majorHAnsi"/>
          <w:color w:val="000000"/>
          <w:sz w:val="24"/>
          <w:szCs w:val="24"/>
        </w:rPr>
        <w:t>Ankara Büyükşehir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Belediyesi tarafından alınacaktır. 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Yarışmalarla ilgili itiraz bedeli 350 TL’dir. İtirazlar ilgili kategori sonucu açıklandıktan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sonra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yazılı olarak yapılacak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tır. 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aha sonra yapılan itirazlar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kabul edilmeyecektir.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Tesislerin durumuna göre, faaliyet yeri, tarih ve saatlerini ve talimatta bulunan şartları değiştirme yetkisi federasyona aittir.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Madalya dağıtımı, sonuçlar belirlendiği takdirde her yarış kategorisi tamamlandıkça yapılacaktır.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Reglamanda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belirtilmeyen hususlar için UIPM kuralları geçerlidir.</w:t>
      </w:r>
    </w:p>
    <w:p w:rsidR="004515D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Bu yarışma sonucunda herhangi bir millilik belgesi verilmeyecektir.</w:t>
      </w:r>
    </w:p>
    <w:p w:rsidR="00DE5559" w:rsidRDefault="00DE5559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Kategorilerinde yeterince sporcu olmaması durumunda, sporcu</w:t>
      </w:r>
      <w:r w:rsidR="0066265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863FD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6265E">
        <w:rPr>
          <w:rFonts w:asciiTheme="majorHAnsi" w:hAnsiTheme="majorHAnsi" w:cstheme="majorHAnsi"/>
          <w:color w:val="000000"/>
          <w:sz w:val="24"/>
          <w:szCs w:val="24"/>
        </w:rPr>
        <w:t>seri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ve kategori birleştirmeleri yapılabilir.</w:t>
      </w:r>
    </w:p>
    <w:p w:rsidR="002201F2" w:rsidRPr="00ED1734" w:rsidRDefault="002201F2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Bu talimatta yapılacak her türlü değişiklikle ilgili olarak karar verme yetkisi federasyona aittir.</w:t>
      </w:r>
    </w:p>
    <w:p w:rsidR="00EA3D47" w:rsidRDefault="00EA3D4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E5559" w:rsidRDefault="00DE555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E5559" w:rsidRPr="00ED1734" w:rsidRDefault="00DE555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E5559" w:rsidRDefault="00DE555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63FD7" w:rsidRDefault="00863F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515D4" w:rsidRPr="00ED1734" w:rsidRDefault="00C9199E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-Yarışma </w:t>
      </w:r>
      <w:proofErr w:type="spellStart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Pandemi</w:t>
      </w:r>
      <w:proofErr w:type="spellEnd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Kuralları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1- Veli, servis şoförleri, idareci veya yetkisi olmayan kişiler yarışma alanı girişlerinde bekleme yapmayacaktır.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2- Sporcular,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antrenörler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idareciler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2201F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yarışma 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lan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HES kodu ile giriş yapacaklardır. HES kodu riskli çıkanlar yarışma alanına alınmayacaktır.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3-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Kulüp s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porcu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ları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leri</w:t>
      </w:r>
      <w:proofErr w:type="gramEnd"/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ve yetkililerin ateş ölçümleri görevliler tarafından alan girişinde yapılacak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tır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. Ateşi 38 dereceden yüksek olan kişiler, müsabaka alanına kesinlikle alınmayacaktır. Ateş ölçümleri Sağlık Bakanlığı’nın yönergesine göre boyundan veya alından ölçülecektir.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4- Kulüp sporcuları,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antrenörleri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yetkilileri yarış dışında maske takmak zorundadır.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5- Yarışma bekleme alanında her kulüp arasında sosyal mesafe kurallarına uyulması ve oturma alanlarında 2 m mesafe bırakılması zorunludur. Bu kuralı kulüp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yetkilileri uygulamak zorundadır.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6- Yarışma esnasında hakemler ve görevlilerle iletişime geçerken sosyal mesafenin (2 metre) korunmasına dikkat edilmelidir.</w:t>
      </w:r>
    </w:p>
    <w:p w:rsidR="00ED1734" w:rsidRPr="00ED1734" w:rsidRDefault="00ED1734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9199E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2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 Ödül ve Madalya Dağılımı:</w:t>
      </w:r>
    </w:p>
    <w:p w:rsidR="00DE5559" w:rsidRDefault="000873D7" w:rsidP="00DE5559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Her kategoride ilk 3’e giren erkek</w:t>
      </w:r>
      <w:r w:rsidR="002201F2">
        <w:rPr>
          <w:rFonts w:asciiTheme="majorHAnsi" w:hAnsiTheme="majorHAnsi" w:cstheme="majorHAnsi"/>
          <w:color w:val="000000"/>
          <w:sz w:val="24"/>
          <w:szCs w:val="24"/>
        </w:rPr>
        <w:t xml:space="preserve"> ve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kadın sporculara madalya verilecektir.</w:t>
      </w: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977A60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977A6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Doç. Dr. Veli Ozan ÇAKIR 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Federasyon Başkanı </w:t>
      </w:r>
    </w:p>
    <w:sectPr w:rsidR="004515D4" w:rsidRPr="00ED1734" w:rsidSect="004865E3">
      <w:headerReference w:type="default" r:id="rId9"/>
      <w:footerReference w:type="default" r:id="rId10"/>
      <w:pgSz w:w="11910" w:h="16840"/>
      <w:pgMar w:top="1100" w:right="3" w:bottom="280" w:left="1080" w:header="0" w:footer="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AC" w:rsidRDefault="003A12AC">
      <w:r>
        <w:separator/>
      </w:r>
    </w:p>
  </w:endnote>
  <w:endnote w:type="continuationSeparator" w:id="0">
    <w:p w:rsidR="003A12AC" w:rsidRDefault="003A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E3" w:rsidRDefault="004865E3" w:rsidP="004865E3">
    <w:pPr>
      <w:pStyle w:val="AltBilgi"/>
      <w:ind w:left="-1080"/>
    </w:pPr>
    <w:r>
      <w:rPr>
        <w:noProof/>
      </w:rPr>
      <w:drawing>
        <wp:inline distT="0" distB="0" distL="0" distR="0">
          <wp:extent cx="7538986" cy="653142"/>
          <wp:effectExtent l="0" t="0" r="5080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732" cy="66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AC" w:rsidRDefault="003A12AC">
      <w:r>
        <w:separator/>
      </w:r>
    </w:p>
  </w:footnote>
  <w:footnote w:type="continuationSeparator" w:id="0">
    <w:p w:rsidR="003A12AC" w:rsidRDefault="003A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D4" w:rsidRPr="004865E3" w:rsidRDefault="004865E3" w:rsidP="004865E3">
    <w:pPr>
      <w:pStyle w:val="stBilgi"/>
      <w:ind w:left="-1080"/>
    </w:pPr>
    <w:r>
      <w:rPr>
        <w:noProof/>
      </w:rPr>
      <w:drawing>
        <wp:inline distT="0" distB="0" distL="0" distR="0">
          <wp:extent cx="7544631" cy="970253"/>
          <wp:effectExtent l="0" t="0" r="0" b="190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944" cy="99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8F9"/>
    <w:multiLevelType w:val="multilevel"/>
    <w:tmpl w:val="E396A154"/>
    <w:lvl w:ilvl="0">
      <w:start w:val="1"/>
      <w:numFmt w:val="lowerLetter"/>
      <w:lvlText w:val="%1)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abstractNum w:abstractNumId="1" w15:restartNumberingAfterBreak="0">
    <w:nsid w:val="074F2060"/>
    <w:multiLevelType w:val="multilevel"/>
    <w:tmpl w:val="8836EAD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EC3"/>
    <w:multiLevelType w:val="multilevel"/>
    <w:tmpl w:val="E326E864"/>
    <w:lvl w:ilvl="0">
      <w:start w:val="3"/>
      <w:numFmt w:val="lowerLetter"/>
      <w:lvlText w:val="%1)"/>
      <w:lvlJc w:val="left"/>
      <w:pPr>
        <w:ind w:left="140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6" w:hanging="180"/>
      </w:pPr>
      <w:rPr>
        <w:vertAlign w:val="baseline"/>
      </w:rPr>
    </w:lvl>
  </w:abstractNum>
  <w:abstractNum w:abstractNumId="3" w15:restartNumberingAfterBreak="0">
    <w:nsid w:val="4B523D98"/>
    <w:multiLevelType w:val="multilevel"/>
    <w:tmpl w:val="45D2E0EA"/>
    <w:lvl w:ilvl="0">
      <w:start w:val="1"/>
      <w:numFmt w:val="lowerLetter"/>
      <w:lvlText w:val="%1)"/>
      <w:lvlJc w:val="left"/>
      <w:pPr>
        <w:ind w:left="338" w:hanging="271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60" w:hanging="27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81" w:hanging="27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01" w:hanging="27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22" w:hanging="27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43" w:hanging="27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63" w:hanging="27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84" w:hanging="27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705" w:hanging="271"/>
      </w:pPr>
      <w:rPr>
        <w:vertAlign w:val="baseline"/>
      </w:rPr>
    </w:lvl>
  </w:abstractNum>
  <w:abstractNum w:abstractNumId="4" w15:restartNumberingAfterBreak="0">
    <w:nsid w:val="530C42A3"/>
    <w:multiLevelType w:val="multilevel"/>
    <w:tmpl w:val="54CA25D8"/>
    <w:lvl w:ilvl="0">
      <w:start w:val="1"/>
      <w:numFmt w:val="lowerLetter"/>
      <w:lvlText w:val="%1-"/>
      <w:lvlJc w:val="left"/>
      <w:pPr>
        <w:ind w:left="16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D4"/>
    <w:rsid w:val="00011B2B"/>
    <w:rsid w:val="00040AE3"/>
    <w:rsid w:val="000873D7"/>
    <w:rsid w:val="001134AF"/>
    <w:rsid w:val="00173C1D"/>
    <w:rsid w:val="00193160"/>
    <w:rsid w:val="001B5409"/>
    <w:rsid w:val="002201F2"/>
    <w:rsid w:val="00285078"/>
    <w:rsid w:val="002B3F10"/>
    <w:rsid w:val="002E27B9"/>
    <w:rsid w:val="002F1FF7"/>
    <w:rsid w:val="003A12AC"/>
    <w:rsid w:val="004515D4"/>
    <w:rsid w:val="004865E3"/>
    <w:rsid w:val="0055179F"/>
    <w:rsid w:val="00565EFA"/>
    <w:rsid w:val="005F48DC"/>
    <w:rsid w:val="0066265E"/>
    <w:rsid w:val="007159B8"/>
    <w:rsid w:val="0076742E"/>
    <w:rsid w:val="007F2227"/>
    <w:rsid w:val="00863FD7"/>
    <w:rsid w:val="008E1A07"/>
    <w:rsid w:val="00977A60"/>
    <w:rsid w:val="009C3A91"/>
    <w:rsid w:val="00A23E02"/>
    <w:rsid w:val="00AD2F26"/>
    <w:rsid w:val="00B3354C"/>
    <w:rsid w:val="00B82E4D"/>
    <w:rsid w:val="00BB54B9"/>
    <w:rsid w:val="00BF5031"/>
    <w:rsid w:val="00C53F7F"/>
    <w:rsid w:val="00C60F8F"/>
    <w:rsid w:val="00C9199E"/>
    <w:rsid w:val="00CE619A"/>
    <w:rsid w:val="00D12B27"/>
    <w:rsid w:val="00DB0958"/>
    <w:rsid w:val="00DE5559"/>
    <w:rsid w:val="00E07FE9"/>
    <w:rsid w:val="00EA3D47"/>
    <w:rsid w:val="00ED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ED83"/>
  <w15:docId w15:val="{E5F05A22-4131-4FA2-9E5A-937B745D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7B9"/>
  </w:style>
  <w:style w:type="paragraph" w:styleId="Balk1">
    <w:name w:val="heading 1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2E2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27B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E27B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65E3"/>
  </w:style>
  <w:style w:type="paragraph" w:styleId="AltBilgi">
    <w:name w:val="footer"/>
    <w:basedOn w:val="Normal"/>
    <w:link w:val="Al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65E3"/>
  </w:style>
  <w:style w:type="paragraph" w:styleId="BalonMetni">
    <w:name w:val="Balloon Text"/>
    <w:basedOn w:val="Normal"/>
    <w:link w:val="BalonMetniChar"/>
    <w:uiPriority w:val="99"/>
    <w:semiHidden/>
    <w:unhideWhenUsed/>
    <w:rsid w:val="00AD2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istmpf@gmail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24</cp:revision>
  <dcterms:created xsi:type="dcterms:W3CDTF">2021-10-14T12:25:00Z</dcterms:created>
  <dcterms:modified xsi:type="dcterms:W3CDTF">2021-11-10T08:59:00Z</dcterms:modified>
</cp:coreProperties>
</file>