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AD24" w14:textId="77777777" w:rsidR="00A37CCC" w:rsidRPr="00AE1B9A" w:rsidRDefault="00A37CCC" w:rsidP="00A37CCC">
      <w:pPr>
        <w:pStyle w:val="AralkYok"/>
        <w:jc w:val="center"/>
        <w:rPr>
          <w:rFonts w:asciiTheme="minorHAnsi" w:hAnsiTheme="minorHAnsi" w:cstheme="minorHAnsi"/>
          <w:b/>
        </w:rPr>
      </w:pPr>
      <w:r w:rsidRPr="00AE1B9A">
        <w:rPr>
          <w:rFonts w:asciiTheme="minorHAnsi" w:hAnsiTheme="minorHAnsi" w:cstheme="minorHAnsi"/>
          <w:b/>
        </w:rPr>
        <w:t>MODERN PENTATLON HAKEM VİZE SEMİNERİ</w:t>
      </w:r>
    </w:p>
    <w:p w14:paraId="2FF80E07" w14:textId="77777777" w:rsidR="00A37CCC" w:rsidRPr="00AE1B9A" w:rsidRDefault="00A37CCC" w:rsidP="00A37CCC">
      <w:pPr>
        <w:pStyle w:val="AralkYok"/>
        <w:jc w:val="center"/>
        <w:rPr>
          <w:rFonts w:asciiTheme="minorHAnsi" w:hAnsiTheme="minorHAnsi" w:cstheme="minorHAnsi"/>
          <w:b/>
        </w:rPr>
      </w:pPr>
      <w:r w:rsidRPr="00AE1B9A">
        <w:rPr>
          <w:rFonts w:asciiTheme="minorHAnsi" w:hAnsiTheme="minorHAnsi" w:cstheme="minorHAnsi"/>
          <w:b/>
        </w:rPr>
        <w:t xml:space="preserve">26 ARALIK 2020 </w:t>
      </w:r>
    </w:p>
    <w:p w14:paraId="5A3EF51D" w14:textId="77777777" w:rsidR="00A37CCC" w:rsidRPr="00AE1B9A" w:rsidRDefault="00A37CCC" w:rsidP="00A37CCC">
      <w:pPr>
        <w:pStyle w:val="AralkYok"/>
        <w:jc w:val="center"/>
        <w:rPr>
          <w:rFonts w:asciiTheme="minorHAnsi" w:hAnsiTheme="minorHAnsi" w:cstheme="minorHAnsi"/>
        </w:rPr>
      </w:pPr>
    </w:p>
    <w:p w14:paraId="3C4E39D2" w14:textId="77777777" w:rsidR="00A37CCC" w:rsidRPr="00AE1B9A" w:rsidRDefault="00A37CCC" w:rsidP="00A37CCC">
      <w:pPr>
        <w:pStyle w:val="AralkYok"/>
        <w:jc w:val="both"/>
        <w:rPr>
          <w:rFonts w:asciiTheme="minorHAnsi" w:hAnsiTheme="minorHAnsi" w:cstheme="minorHAnsi"/>
        </w:rPr>
      </w:pPr>
    </w:p>
    <w:p w14:paraId="200CF06D" w14:textId="77777777" w:rsidR="00A37CCC" w:rsidRPr="00AE1B9A" w:rsidRDefault="00A37CCC" w:rsidP="00A37CCC">
      <w:pPr>
        <w:pStyle w:val="AralkYok"/>
        <w:ind w:firstLine="708"/>
        <w:jc w:val="both"/>
        <w:rPr>
          <w:rFonts w:asciiTheme="minorHAnsi" w:hAnsiTheme="minorHAnsi" w:cstheme="minorHAnsi"/>
          <w:b/>
        </w:rPr>
      </w:pPr>
      <w:r w:rsidRPr="00AE1B9A">
        <w:rPr>
          <w:rFonts w:asciiTheme="minorHAnsi" w:hAnsiTheme="minorHAnsi" w:cstheme="minorHAnsi"/>
          <w:b/>
        </w:rPr>
        <w:t xml:space="preserve">Tarih: </w:t>
      </w:r>
      <w:r w:rsidRPr="00AE1B9A">
        <w:rPr>
          <w:rFonts w:asciiTheme="minorHAnsi" w:hAnsiTheme="minorHAnsi" w:cstheme="minorHAnsi"/>
        </w:rPr>
        <w:t>26 Aralık 2020</w:t>
      </w:r>
      <w:r w:rsidR="006F043F" w:rsidRPr="00AE1B9A">
        <w:rPr>
          <w:rFonts w:asciiTheme="minorHAnsi" w:hAnsiTheme="minorHAnsi" w:cstheme="minorHAnsi"/>
        </w:rPr>
        <w:t xml:space="preserve"> Cumartesi</w:t>
      </w:r>
    </w:p>
    <w:p w14:paraId="2B7055D9" w14:textId="77777777" w:rsidR="00A37CCC" w:rsidRPr="00AE1B9A" w:rsidRDefault="00A37CCC" w:rsidP="00A37CCC">
      <w:pPr>
        <w:pStyle w:val="AralkYok"/>
        <w:ind w:firstLine="708"/>
        <w:jc w:val="both"/>
        <w:rPr>
          <w:rFonts w:asciiTheme="minorHAnsi" w:hAnsiTheme="minorHAnsi" w:cstheme="minorHAnsi"/>
          <w:b/>
        </w:rPr>
      </w:pPr>
      <w:r w:rsidRPr="00AE1B9A">
        <w:rPr>
          <w:rFonts w:asciiTheme="minorHAnsi" w:hAnsiTheme="minorHAnsi" w:cstheme="minorHAnsi"/>
          <w:b/>
        </w:rPr>
        <w:t xml:space="preserve">Saat: </w:t>
      </w:r>
      <w:r w:rsidRPr="00AE1B9A">
        <w:rPr>
          <w:rFonts w:asciiTheme="minorHAnsi" w:hAnsiTheme="minorHAnsi" w:cstheme="minorHAnsi"/>
        </w:rPr>
        <w:t>14:00 – 17:00</w:t>
      </w:r>
    </w:p>
    <w:p w14:paraId="0F9A2DEB" w14:textId="77777777" w:rsidR="00A37CCC" w:rsidRPr="00AE1B9A" w:rsidRDefault="00A37CCC" w:rsidP="00A37CCC">
      <w:pPr>
        <w:pStyle w:val="AralkYok"/>
        <w:ind w:firstLine="708"/>
        <w:jc w:val="both"/>
        <w:rPr>
          <w:rFonts w:asciiTheme="minorHAnsi" w:hAnsiTheme="minorHAnsi" w:cstheme="minorHAnsi"/>
          <w:b/>
        </w:rPr>
      </w:pPr>
      <w:r w:rsidRPr="00AE1B9A">
        <w:rPr>
          <w:rFonts w:asciiTheme="minorHAnsi" w:hAnsiTheme="minorHAnsi" w:cstheme="minorHAnsi"/>
          <w:b/>
        </w:rPr>
        <w:t xml:space="preserve">Yer: </w:t>
      </w:r>
      <w:proofErr w:type="spellStart"/>
      <w:r w:rsidRPr="00AE1B9A">
        <w:rPr>
          <w:rFonts w:asciiTheme="minorHAnsi" w:hAnsiTheme="minorHAnsi" w:cstheme="minorHAnsi"/>
        </w:rPr>
        <w:t>Zoom</w:t>
      </w:r>
      <w:proofErr w:type="spellEnd"/>
      <w:r w:rsidRPr="00AE1B9A">
        <w:rPr>
          <w:rFonts w:asciiTheme="minorHAnsi" w:hAnsiTheme="minorHAnsi" w:cstheme="minorHAnsi"/>
        </w:rPr>
        <w:t xml:space="preserve"> Programı</w:t>
      </w:r>
    </w:p>
    <w:p w14:paraId="28E039CF" w14:textId="77777777" w:rsidR="00A37CCC" w:rsidRPr="00AE1B9A" w:rsidRDefault="00A37CCC" w:rsidP="00A37CCC">
      <w:pPr>
        <w:pStyle w:val="AralkYok"/>
        <w:ind w:firstLine="708"/>
        <w:jc w:val="both"/>
        <w:rPr>
          <w:rFonts w:asciiTheme="minorHAnsi" w:hAnsiTheme="minorHAnsi" w:cstheme="minorHAnsi"/>
        </w:rPr>
      </w:pPr>
      <w:r w:rsidRPr="00AE1B9A">
        <w:rPr>
          <w:rFonts w:asciiTheme="minorHAnsi" w:hAnsiTheme="minorHAnsi" w:cstheme="minorHAnsi"/>
          <w:b/>
        </w:rPr>
        <w:t xml:space="preserve">Son Başvuru Tarihi: </w:t>
      </w:r>
      <w:r w:rsidRPr="00AE1B9A">
        <w:rPr>
          <w:rFonts w:asciiTheme="minorHAnsi" w:hAnsiTheme="minorHAnsi" w:cstheme="minorHAnsi"/>
        </w:rPr>
        <w:t>18 Aralık 2020</w:t>
      </w:r>
      <w:r w:rsidR="006F043F" w:rsidRPr="00AE1B9A">
        <w:rPr>
          <w:rFonts w:asciiTheme="minorHAnsi" w:hAnsiTheme="minorHAnsi" w:cstheme="minorHAnsi"/>
        </w:rPr>
        <w:t xml:space="preserve"> Cuma - Saat 16:30</w:t>
      </w:r>
    </w:p>
    <w:p w14:paraId="3D167ED6" w14:textId="77777777" w:rsidR="00A37CCC" w:rsidRPr="00AE1B9A" w:rsidRDefault="00A37CCC" w:rsidP="00A37CCC">
      <w:pPr>
        <w:pStyle w:val="AralkYok"/>
        <w:jc w:val="both"/>
        <w:rPr>
          <w:rFonts w:asciiTheme="minorHAnsi" w:hAnsiTheme="minorHAnsi" w:cstheme="minorHAnsi"/>
        </w:rPr>
      </w:pPr>
    </w:p>
    <w:p w14:paraId="230C99E8" w14:textId="77777777" w:rsidR="00A37CCC" w:rsidRPr="00AE1B9A" w:rsidRDefault="00A37CCC" w:rsidP="00A37CCC">
      <w:pPr>
        <w:pStyle w:val="AralkYok"/>
        <w:jc w:val="both"/>
        <w:rPr>
          <w:rFonts w:asciiTheme="minorHAnsi" w:hAnsiTheme="minorHAnsi" w:cstheme="minorHAnsi"/>
        </w:rPr>
      </w:pPr>
    </w:p>
    <w:p w14:paraId="35791BAB" w14:textId="77777777" w:rsidR="00A37CCC" w:rsidRPr="00AE1B9A" w:rsidRDefault="006F043F" w:rsidP="00A37CCC">
      <w:pPr>
        <w:pStyle w:val="AralkYok"/>
        <w:ind w:firstLine="708"/>
        <w:jc w:val="both"/>
        <w:rPr>
          <w:rFonts w:asciiTheme="minorHAnsi" w:hAnsiTheme="minorHAnsi" w:cstheme="minorHAnsi"/>
          <w:b/>
          <w:bCs/>
        </w:rPr>
      </w:pPr>
      <w:r w:rsidRPr="00AE1B9A">
        <w:rPr>
          <w:rFonts w:asciiTheme="minorHAnsi" w:hAnsiTheme="minorHAnsi" w:cstheme="minorHAnsi"/>
          <w:b/>
          <w:bCs/>
        </w:rPr>
        <w:t xml:space="preserve">Hakem </w:t>
      </w:r>
      <w:r w:rsidR="00A37CCC" w:rsidRPr="00AE1B9A">
        <w:rPr>
          <w:rFonts w:asciiTheme="minorHAnsi" w:hAnsiTheme="minorHAnsi" w:cstheme="minorHAnsi"/>
          <w:b/>
          <w:bCs/>
        </w:rPr>
        <w:t>Vize Semineri</w:t>
      </w:r>
      <w:r w:rsidRPr="00AE1B9A">
        <w:rPr>
          <w:rFonts w:asciiTheme="minorHAnsi" w:hAnsiTheme="minorHAnsi" w:cstheme="minorHAnsi"/>
          <w:b/>
          <w:bCs/>
        </w:rPr>
        <w:t>’</w:t>
      </w:r>
      <w:r w:rsidR="00A37CCC" w:rsidRPr="00AE1B9A">
        <w:rPr>
          <w:rFonts w:asciiTheme="minorHAnsi" w:hAnsiTheme="minorHAnsi" w:cstheme="minorHAnsi"/>
          <w:b/>
          <w:bCs/>
        </w:rPr>
        <w:t xml:space="preserve">ne İlişkin Açıklamalar </w:t>
      </w:r>
    </w:p>
    <w:p w14:paraId="0227466B" w14:textId="77777777" w:rsidR="00A37CCC" w:rsidRPr="00AE1B9A" w:rsidRDefault="00A37CCC" w:rsidP="00A37CCC">
      <w:pPr>
        <w:pStyle w:val="AralkYok"/>
        <w:jc w:val="both"/>
        <w:rPr>
          <w:rFonts w:asciiTheme="minorHAnsi" w:hAnsiTheme="minorHAnsi" w:cstheme="minorHAnsi"/>
          <w:b/>
          <w:bCs/>
        </w:rPr>
      </w:pPr>
    </w:p>
    <w:p w14:paraId="37C51B70" w14:textId="77777777" w:rsidR="00A37CCC" w:rsidRPr="00AE1B9A" w:rsidRDefault="00A37CCC" w:rsidP="00AE1B9A">
      <w:pPr>
        <w:pStyle w:val="AralkYok"/>
        <w:ind w:firstLine="708"/>
        <w:rPr>
          <w:rFonts w:eastAsia="Symbol"/>
        </w:rPr>
      </w:pPr>
      <w:r w:rsidRPr="00AE1B9A">
        <w:t xml:space="preserve">1-Hakemlerin </w:t>
      </w:r>
      <w:r w:rsidRPr="006A1744">
        <w:t>2021</w:t>
      </w:r>
      <w:r w:rsidRPr="00AE1B9A">
        <w:t xml:space="preserve"> yılı vize seminerine katılmaları zorunludur.</w:t>
      </w:r>
    </w:p>
    <w:p w14:paraId="1FBA63BF" w14:textId="77777777" w:rsidR="00AE1B9A" w:rsidRDefault="00AE1B9A" w:rsidP="00AE1B9A">
      <w:pPr>
        <w:pStyle w:val="AralkYok"/>
      </w:pPr>
    </w:p>
    <w:p w14:paraId="4C914883" w14:textId="77777777" w:rsidR="00A37CCC" w:rsidRPr="00AE1B9A" w:rsidRDefault="00A37CCC" w:rsidP="00AE1B9A">
      <w:pPr>
        <w:pStyle w:val="AralkYok"/>
        <w:ind w:firstLine="708"/>
        <w:rPr>
          <w:rFonts w:eastAsia="Symbol"/>
        </w:rPr>
      </w:pPr>
      <w:r w:rsidRPr="00AE1B9A">
        <w:t xml:space="preserve">2-Vize seminerine katılmayan hakemler, 2021 yılı faaliyet sezonu içerisinde değerlendirmeye </w:t>
      </w:r>
      <w:proofErr w:type="gramStart"/>
      <w:r w:rsidRPr="00AE1B9A">
        <w:t>alınmayacaktır</w:t>
      </w:r>
      <w:proofErr w:type="gramEnd"/>
      <w:r w:rsidRPr="00AE1B9A">
        <w:t>.</w:t>
      </w:r>
    </w:p>
    <w:p w14:paraId="7C97B748" w14:textId="77777777" w:rsidR="00AE1B9A" w:rsidRDefault="00AE1B9A" w:rsidP="00AE1B9A">
      <w:pPr>
        <w:pStyle w:val="AralkYok"/>
      </w:pPr>
    </w:p>
    <w:p w14:paraId="635F425C" w14:textId="23DF930E" w:rsidR="00A37CCC" w:rsidRPr="00AE1B9A" w:rsidRDefault="00A37CCC" w:rsidP="00AE1B9A">
      <w:pPr>
        <w:pStyle w:val="AralkYok"/>
        <w:ind w:firstLine="708"/>
      </w:pPr>
      <w:r w:rsidRPr="00AE1B9A">
        <w:t xml:space="preserve">3-Kurallar ve etik ilkeler gereği, hakemler görev aldıkları yarış sezonu içerisinde faal </w:t>
      </w:r>
      <w:proofErr w:type="gramStart"/>
      <w:r w:rsidRPr="00AE1B9A">
        <w:t>antrenörlük</w:t>
      </w:r>
      <w:proofErr w:type="gramEnd"/>
      <w:r w:rsidRPr="00AE1B9A">
        <w:t xml:space="preserve"> ya da faal sporculuk yapamayacaklardır. </w:t>
      </w:r>
      <w:r w:rsidR="00BE2B1E">
        <w:t>(</w:t>
      </w:r>
      <w:r w:rsidR="00BE2B1E" w:rsidRPr="00BE2B1E">
        <w:t>Bu durumda olan aday hakemler, adaylıklarının kaldırılabilmesi için il faaliyetlerinde görev alabileceklerdir</w:t>
      </w:r>
      <w:r w:rsidR="00BE2B1E">
        <w:t>.)</w:t>
      </w:r>
      <w:bookmarkStart w:id="0" w:name="_GoBack"/>
      <w:bookmarkEnd w:id="0"/>
    </w:p>
    <w:p w14:paraId="5881B157" w14:textId="77777777" w:rsidR="00AE1B9A" w:rsidRDefault="00AE1B9A" w:rsidP="00AE1B9A">
      <w:pPr>
        <w:pStyle w:val="AralkYok"/>
      </w:pPr>
    </w:p>
    <w:p w14:paraId="027D425B" w14:textId="77777777" w:rsidR="00A37CCC" w:rsidRPr="00AE1B9A" w:rsidRDefault="00A37CCC" w:rsidP="00AE1B9A">
      <w:pPr>
        <w:pStyle w:val="AralkYok"/>
        <w:ind w:firstLine="708"/>
      </w:pPr>
      <w:r w:rsidRPr="00AE1B9A">
        <w:t xml:space="preserve">4- Seminer katılım ücreti; </w:t>
      </w:r>
      <w:r w:rsidRPr="00AE1B9A">
        <w:rPr>
          <w:b/>
        </w:rPr>
        <w:t>100,00 TL</w:t>
      </w:r>
      <w:r w:rsidRPr="00AE1B9A">
        <w:t xml:space="preserve">’dir. </w:t>
      </w:r>
    </w:p>
    <w:p w14:paraId="1A67582E" w14:textId="77777777" w:rsidR="00AE1B9A" w:rsidRDefault="00AE1B9A" w:rsidP="00AE1B9A">
      <w:pPr>
        <w:pStyle w:val="AralkYok"/>
      </w:pPr>
    </w:p>
    <w:p w14:paraId="09AE9C42" w14:textId="77777777" w:rsidR="00A37CCC" w:rsidRPr="00AE1B9A" w:rsidRDefault="00A37CCC" w:rsidP="00AE1B9A">
      <w:pPr>
        <w:pStyle w:val="AralkYok"/>
        <w:ind w:firstLine="708"/>
      </w:pPr>
      <w:r w:rsidRPr="00AE1B9A">
        <w:t xml:space="preserve">5-Tüm hakemlerimizin vize seminer katılım ücretlerini </w:t>
      </w:r>
      <w:r w:rsidRPr="00AE1B9A">
        <w:rPr>
          <w:b/>
        </w:rPr>
        <w:t>18 Aralık Cuma</w:t>
      </w:r>
      <w:r w:rsidRPr="00AE1B9A">
        <w:t xml:space="preserve"> </w:t>
      </w:r>
      <w:r w:rsidRPr="00AE1B9A">
        <w:rPr>
          <w:b/>
        </w:rPr>
        <w:t>günü</w:t>
      </w:r>
      <w:r w:rsidRPr="00AE1B9A">
        <w:t xml:space="preserve"> </w:t>
      </w:r>
      <w:r w:rsidRPr="00AE1B9A">
        <w:rPr>
          <w:b/>
        </w:rPr>
        <w:t>saat 16:30</w:t>
      </w:r>
      <w:r w:rsidRPr="00AE1B9A">
        <w:t xml:space="preserve">’a kadar, federasyonumuzun Türk Ekonomi Bankası (TEB), </w:t>
      </w:r>
      <w:r w:rsidRPr="00AE1B9A">
        <w:rPr>
          <w:rStyle w:val="Gl"/>
          <w:bCs w:val="0"/>
        </w:rPr>
        <w:t>TR83 0003 2000 0000 0067 6994 80</w:t>
      </w:r>
      <w:r w:rsidRPr="00AE1B9A">
        <w:rPr>
          <w:rStyle w:val="Gl"/>
          <w:b w:val="0"/>
          <w:bCs w:val="0"/>
        </w:rPr>
        <w:t xml:space="preserve"> </w:t>
      </w:r>
      <w:proofErr w:type="spellStart"/>
      <w:r w:rsidRPr="00AE1B9A">
        <w:rPr>
          <w:rStyle w:val="Gl"/>
          <w:b w:val="0"/>
          <w:bCs w:val="0"/>
        </w:rPr>
        <w:t>iban</w:t>
      </w:r>
      <w:proofErr w:type="spellEnd"/>
      <w:r w:rsidRPr="00AE1B9A">
        <w:rPr>
          <w:rStyle w:val="Gl"/>
          <w:b w:val="0"/>
          <w:bCs w:val="0"/>
        </w:rPr>
        <w:t xml:space="preserve"> numaralı </w:t>
      </w:r>
      <w:r w:rsidRPr="00AE1B9A">
        <w:t xml:space="preserve">hesabına yatırması gerekmektedir. </w:t>
      </w:r>
    </w:p>
    <w:p w14:paraId="0AAD354B" w14:textId="77777777" w:rsidR="00AE1B9A" w:rsidRDefault="00AE1B9A" w:rsidP="00AE1B9A">
      <w:pPr>
        <w:pStyle w:val="AralkYok"/>
      </w:pPr>
    </w:p>
    <w:p w14:paraId="31E24342" w14:textId="77777777" w:rsidR="00A37CCC" w:rsidRPr="00AE1B9A" w:rsidRDefault="00A37CCC" w:rsidP="00AE1B9A">
      <w:pPr>
        <w:pStyle w:val="AralkYok"/>
        <w:ind w:firstLine="708"/>
      </w:pPr>
      <w:r w:rsidRPr="00AE1B9A">
        <w:t xml:space="preserve">6- Seminere katılacak olan hakemlerimizin aşağıda belirtilen evrakları tarayıcıdan taratıp federasyonumuzun </w:t>
      </w:r>
      <w:hyperlink r:id="rId8" w:history="1">
        <w:r w:rsidRPr="00AE1B9A">
          <w:rPr>
            <w:rStyle w:val="Kpr"/>
            <w:b/>
            <w:color w:val="auto"/>
            <w:u w:val="none"/>
          </w:rPr>
          <w:t>mhk@mpf.org.tr</w:t>
        </w:r>
      </w:hyperlink>
      <w:r w:rsidRPr="00AE1B9A">
        <w:t xml:space="preserve"> mail adresine </w:t>
      </w:r>
      <w:r w:rsidRPr="00AE1B9A">
        <w:rPr>
          <w:b/>
        </w:rPr>
        <w:t xml:space="preserve">18 Aralık 2020 Cuma </w:t>
      </w:r>
      <w:r w:rsidR="00AE1B9A">
        <w:rPr>
          <w:b/>
        </w:rPr>
        <w:t xml:space="preserve">günü </w:t>
      </w:r>
      <w:r w:rsidR="006F043F" w:rsidRPr="00AE1B9A">
        <w:rPr>
          <w:b/>
        </w:rPr>
        <w:t>s</w:t>
      </w:r>
      <w:r w:rsidRPr="00AE1B9A">
        <w:rPr>
          <w:b/>
        </w:rPr>
        <w:t>aat 16.30</w:t>
      </w:r>
      <w:r w:rsidRPr="00AE1B9A">
        <w:t>’</w:t>
      </w:r>
      <w:r w:rsidR="006F043F" w:rsidRPr="00AE1B9A">
        <w:t>a</w:t>
      </w:r>
      <w:r w:rsidRPr="00AE1B9A">
        <w:t xml:space="preserve"> kadar göndermeleri gerekmektedir.</w:t>
      </w:r>
    </w:p>
    <w:p w14:paraId="503AF99E" w14:textId="77777777" w:rsidR="00AE1B9A" w:rsidRDefault="00AE1B9A" w:rsidP="00AE1B9A">
      <w:pPr>
        <w:pStyle w:val="AralkYok"/>
      </w:pPr>
    </w:p>
    <w:p w14:paraId="0186F68C" w14:textId="453CBEAA" w:rsidR="00A37CCC" w:rsidRPr="00AE1B9A" w:rsidRDefault="00A37CCC" w:rsidP="00AE1B9A">
      <w:pPr>
        <w:pStyle w:val="AralkYok"/>
        <w:ind w:firstLine="708"/>
      </w:pPr>
      <w:r w:rsidRPr="00AE1B9A">
        <w:t xml:space="preserve">7- </w:t>
      </w:r>
      <w:proofErr w:type="spellStart"/>
      <w:r w:rsidRPr="00AE1B9A">
        <w:t>Zoom</w:t>
      </w:r>
      <w:proofErr w:type="spellEnd"/>
      <w:r w:rsidR="004C7C07">
        <w:t xml:space="preserve"> uygulama bilgileri</w:t>
      </w:r>
      <w:r w:rsidR="00C87ED7">
        <w:t>, kişilerin</w:t>
      </w:r>
      <w:r w:rsidRPr="00AE1B9A">
        <w:t xml:space="preserve"> telefon numaralarına </w:t>
      </w:r>
      <w:r w:rsidR="006A1744">
        <w:t>kısa mesaj olarak</w:t>
      </w:r>
      <w:r w:rsidRPr="00AE1B9A">
        <w:t xml:space="preserve"> gönderilecektir.  </w:t>
      </w:r>
    </w:p>
    <w:p w14:paraId="31AD0BA9" w14:textId="77777777" w:rsidR="00A37CCC" w:rsidRPr="00AE1B9A" w:rsidRDefault="00A37CCC" w:rsidP="00A37CCC">
      <w:pPr>
        <w:pStyle w:val="AralkYok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6A53214" w14:textId="77777777" w:rsidR="00A37CCC" w:rsidRPr="00AE1B9A" w:rsidRDefault="00A37CCC" w:rsidP="00A37CCC">
      <w:pPr>
        <w:pStyle w:val="AralkYok"/>
        <w:ind w:firstLine="708"/>
        <w:jc w:val="both"/>
        <w:rPr>
          <w:rFonts w:asciiTheme="minorHAnsi" w:hAnsiTheme="minorHAnsi" w:cstheme="minorHAnsi"/>
        </w:rPr>
      </w:pPr>
      <w:r w:rsidRPr="00AE1B9A">
        <w:rPr>
          <w:rFonts w:asciiTheme="minorHAnsi" w:hAnsiTheme="minorHAnsi" w:cstheme="minorHAnsi"/>
          <w:b/>
        </w:rPr>
        <w:t xml:space="preserve">İstenen Belgeler </w:t>
      </w:r>
    </w:p>
    <w:p w14:paraId="1A7F0CE3" w14:textId="77777777" w:rsidR="00A37CCC" w:rsidRPr="00AE1B9A" w:rsidRDefault="00A37CCC" w:rsidP="00A37CCC">
      <w:pPr>
        <w:pStyle w:val="AralkYok"/>
        <w:ind w:firstLine="708"/>
        <w:jc w:val="both"/>
        <w:rPr>
          <w:rFonts w:asciiTheme="minorHAnsi" w:hAnsiTheme="minorHAnsi" w:cstheme="minorHAnsi"/>
        </w:rPr>
      </w:pPr>
    </w:p>
    <w:p w14:paraId="171E1392" w14:textId="77777777" w:rsidR="00AE1B9A" w:rsidRDefault="00A37CCC" w:rsidP="00BF2280">
      <w:pPr>
        <w:pStyle w:val="AralkYok"/>
        <w:numPr>
          <w:ilvl w:val="0"/>
          <w:numId w:val="49"/>
        </w:numPr>
      </w:pPr>
      <w:r w:rsidRPr="00AE1B9A">
        <w:t>Hakem Bilgi Formu</w:t>
      </w:r>
    </w:p>
    <w:p w14:paraId="77E176DE" w14:textId="77777777" w:rsidR="00AE1B9A" w:rsidRDefault="00AE1B9A" w:rsidP="00AE1B9A">
      <w:pPr>
        <w:pStyle w:val="AralkYok"/>
        <w:ind w:left="1068"/>
      </w:pPr>
    </w:p>
    <w:p w14:paraId="1F9A10A5" w14:textId="77777777" w:rsidR="00A37CCC" w:rsidRPr="00AE1B9A" w:rsidRDefault="006F043F" w:rsidP="00BF2280">
      <w:pPr>
        <w:pStyle w:val="AralkYok"/>
        <w:numPr>
          <w:ilvl w:val="0"/>
          <w:numId w:val="49"/>
        </w:numPr>
      </w:pPr>
      <w:r w:rsidRPr="00AE1B9A">
        <w:t xml:space="preserve">Banka </w:t>
      </w:r>
      <w:proofErr w:type="gramStart"/>
      <w:r w:rsidRPr="00AE1B9A">
        <w:t>d</w:t>
      </w:r>
      <w:r w:rsidR="00A37CCC" w:rsidRPr="00AE1B9A">
        <w:t>ekontu</w:t>
      </w:r>
      <w:proofErr w:type="gramEnd"/>
      <w:r w:rsidR="00A37CCC" w:rsidRPr="00AE1B9A">
        <w:t xml:space="preserve"> (Açıklama bölümünde </w:t>
      </w:r>
      <w:r w:rsidR="00A37CCC" w:rsidRPr="00AE1B9A">
        <w:rPr>
          <w:i/>
        </w:rPr>
        <w:t>‘</w:t>
      </w:r>
      <w:r w:rsidR="00A37CCC" w:rsidRPr="00AE1B9A">
        <w:rPr>
          <w:b/>
        </w:rPr>
        <w:t>2021 yılı Hakem Vize Ücreti’</w:t>
      </w:r>
      <w:r w:rsidR="00A37CCC" w:rsidRPr="00AE1B9A">
        <w:t xml:space="preserve"> yazılmalıdır)</w:t>
      </w:r>
    </w:p>
    <w:p w14:paraId="747D564A" w14:textId="77777777" w:rsidR="0077575B" w:rsidRPr="00AE1B9A" w:rsidRDefault="0077575B" w:rsidP="00AE1B9A">
      <w:pPr>
        <w:pStyle w:val="AralkYok"/>
      </w:pPr>
    </w:p>
    <w:sectPr w:rsidR="0077575B" w:rsidRPr="00AE1B9A" w:rsidSect="000D307C">
      <w:headerReference w:type="default" r:id="rId9"/>
      <w:footerReference w:type="default" r:id="rId10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1D52" w14:textId="77777777" w:rsidR="00BB3B9C" w:rsidRDefault="00BB3B9C" w:rsidP="00B60235">
      <w:r>
        <w:separator/>
      </w:r>
    </w:p>
  </w:endnote>
  <w:endnote w:type="continuationSeparator" w:id="0">
    <w:p w14:paraId="12DC5481" w14:textId="77777777" w:rsidR="00BB3B9C" w:rsidRDefault="00BB3B9C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0319" w14:textId="77777777" w:rsidR="00212AA0" w:rsidRDefault="00212AA0" w:rsidP="00CC7506">
    <w:pPr>
      <w:pStyle w:val="AltBilgi"/>
      <w:ind w:left="-1134"/>
    </w:pPr>
  </w:p>
  <w:p w14:paraId="065AC176" w14:textId="77777777"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 wp14:anchorId="7A86E1EB" wp14:editId="23960103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D004" w14:textId="77777777" w:rsidR="00BB3B9C" w:rsidRDefault="00BB3B9C" w:rsidP="00B60235">
      <w:r>
        <w:separator/>
      </w:r>
    </w:p>
  </w:footnote>
  <w:footnote w:type="continuationSeparator" w:id="0">
    <w:p w14:paraId="74CA240D" w14:textId="77777777" w:rsidR="00BB3B9C" w:rsidRDefault="00BB3B9C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619C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4ABDA3EE" wp14:editId="6846ADD0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7D84"/>
    <w:multiLevelType w:val="hybridMultilevel"/>
    <w:tmpl w:val="B1B4E8CC"/>
    <w:lvl w:ilvl="0" w:tplc="0BD663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A7FAE"/>
    <w:multiLevelType w:val="hybridMultilevel"/>
    <w:tmpl w:val="4B1E5122"/>
    <w:lvl w:ilvl="0" w:tplc="9EF24F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E716F"/>
    <w:multiLevelType w:val="hybridMultilevel"/>
    <w:tmpl w:val="F8543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21"/>
  </w:num>
  <w:num w:numId="5">
    <w:abstractNumId w:val="23"/>
  </w:num>
  <w:num w:numId="6">
    <w:abstractNumId w:val="46"/>
  </w:num>
  <w:num w:numId="7">
    <w:abstractNumId w:val="40"/>
  </w:num>
  <w:num w:numId="8">
    <w:abstractNumId w:val="29"/>
  </w:num>
  <w:num w:numId="9">
    <w:abstractNumId w:val="45"/>
  </w:num>
  <w:num w:numId="10">
    <w:abstractNumId w:val="1"/>
  </w:num>
  <w:num w:numId="11">
    <w:abstractNumId w:val="8"/>
  </w:num>
  <w:num w:numId="12">
    <w:abstractNumId w:val="22"/>
  </w:num>
  <w:num w:numId="13">
    <w:abstractNumId w:val="28"/>
  </w:num>
  <w:num w:numId="14">
    <w:abstractNumId w:val="43"/>
  </w:num>
  <w:num w:numId="15">
    <w:abstractNumId w:val="44"/>
  </w:num>
  <w:num w:numId="16">
    <w:abstractNumId w:val="27"/>
  </w:num>
  <w:num w:numId="17">
    <w:abstractNumId w:val="18"/>
  </w:num>
  <w:num w:numId="18">
    <w:abstractNumId w:val="24"/>
  </w:num>
  <w:num w:numId="19">
    <w:abstractNumId w:val="39"/>
  </w:num>
  <w:num w:numId="20">
    <w:abstractNumId w:val="20"/>
  </w:num>
  <w:num w:numId="21">
    <w:abstractNumId w:val="32"/>
  </w:num>
  <w:num w:numId="22">
    <w:abstractNumId w:val="13"/>
  </w:num>
  <w:num w:numId="23">
    <w:abstractNumId w:val="14"/>
  </w:num>
  <w:num w:numId="24">
    <w:abstractNumId w:val="37"/>
  </w:num>
  <w:num w:numId="25">
    <w:abstractNumId w:val="17"/>
  </w:num>
  <w:num w:numId="26">
    <w:abstractNumId w:val="0"/>
  </w:num>
  <w:num w:numId="27">
    <w:abstractNumId w:val="30"/>
  </w:num>
  <w:num w:numId="28">
    <w:abstractNumId w:val="36"/>
  </w:num>
  <w:num w:numId="29">
    <w:abstractNumId w:val="42"/>
  </w:num>
  <w:num w:numId="30">
    <w:abstractNumId w:val="33"/>
  </w:num>
  <w:num w:numId="31">
    <w:abstractNumId w:val="26"/>
  </w:num>
  <w:num w:numId="32">
    <w:abstractNumId w:val="10"/>
  </w:num>
  <w:num w:numId="33">
    <w:abstractNumId w:val="4"/>
  </w:num>
  <w:num w:numId="34">
    <w:abstractNumId w:val="9"/>
  </w:num>
  <w:num w:numId="35">
    <w:abstractNumId w:val="15"/>
  </w:num>
  <w:num w:numId="36">
    <w:abstractNumId w:val="31"/>
  </w:num>
  <w:num w:numId="37">
    <w:abstractNumId w:val="48"/>
  </w:num>
  <w:num w:numId="38">
    <w:abstractNumId w:val="35"/>
  </w:num>
  <w:num w:numId="39">
    <w:abstractNumId w:val="19"/>
  </w:num>
  <w:num w:numId="40">
    <w:abstractNumId w:val="25"/>
  </w:num>
  <w:num w:numId="41">
    <w:abstractNumId w:val="47"/>
  </w:num>
  <w:num w:numId="42">
    <w:abstractNumId w:val="3"/>
  </w:num>
  <w:num w:numId="43">
    <w:abstractNumId w:val="11"/>
  </w:num>
  <w:num w:numId="44">
    <w:abstractNumId w:val="2"/>
  </w:num>
  <w:num w:numId="45">
    <w:abstractNumId w:val="6"/>
  </w:num>
  <w:num w:numId="46">
    <w:abstractNumId w:val="34"/>
  </w:num>
  <w:num w:numId="47">
    <w:abstractNumId w:val="41"/>
  </w:num>
  <w:num w:numId="48">
    <w:abstractNumId w:val="38"/>
  </w:num>
  <w:num w:numId="49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2173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18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C7C07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E698D"/>
    <w:rsid w:val="005F041C"/>
    <w:rsid w:val="005F09F6"/>
    <w:rsid w:val="005F166F"/>
    <w:rsid w:val="005F23B3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44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43F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2A6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69D5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CCC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1B9A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B9C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2B1E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42B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4AF4"/>
    <w:rsid w:val="00C85DCF"/>
    <w:rsid w:val="00C86CC2"/>
    <w:rsid w:val="00C86DF2"/>
    <w:rsid w:val="00C870F8"/>
    <w:rsid w:val="00C8774B"/>
    <w:rsid w:val="00C87ED7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338E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8BA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3B1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A503"/>
  <w15:docId w15:val="{5E425066-9DB5-4CEB-81D4-6157DD50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3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k@mp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D592-62B8-4E84-811B-01737514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Acer</cp:lastModifiedBy>
  <cp:revision>18</cp:revision>
  <cp:lastPrinted>2020-01-07T13:52:00Z</cp:lastPrinted>
  <dcterms:created xsi:type="dcterms:W3CDTF">2020-01-15T15:20:00Z</dcterms:created>
  <dcterms:modified xsi:type="dcterms:W3CDTF">2020-12-08T09:21:00Z</dcterms:modified>
</cp:coreProperties>
</file>